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96F74B" w14:textId="74C37CD5" w:rsidR="005528CA" w:rsidRPr="009D50DC" w:rsidRDefault="00E5663E" w:rsidP="00835A1F">
      <w:pPr>
        <w:spacing w:after="120"/>
        <w:rPr>
          <w:rFonts w:asciiTheme="minorHAnsi" w:eastAsia="Arial Unicode MS" w:hAnsiTheme="minorHAnsi" w:cs="Levenim MT"/>
          <w:b/>
          <w:color w:val="009999"/>
          <w:sz w:val="36"/>
          <w:szCs w:val="36"/>
        </w:rPr>
      </w:pPr>
      <w:r w:rsidRPr="009D50DC">
        <w:rPr>
          <w:rFonts w:asciiTheme="minorHAnsi" w:hAnsiTheme="minorHAnsi"/>
          <w:b/>
          <w:noProof/>
          <w:lang w:eastAsia="en-GB"/>
        </w:rPr>
        <w:drawing>
          <wp:inline distT="0" distB="0" distL="0" distR="0" wp14:anchorId="5B9FD72C" wp14:editId="07777777">
            <wp:extent cx="643890" cy="643890"/>
            <wp:effectExtent l="19050" t="0" r="3810" b="0"/>
            <wp:docPr id="1" name="Picture 1" descr="IRR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RRV2"/>
                    <pic:cNvPicPr>
                      <a:picLocks noChangeAspect="1" noChangeArrowheads="1"/>
                    </pic:cNvPicPr>
                  </pic:nvPicPr>
                  <pic:blipFill>
                    <a:blip r:embed="rId8" cstate="print"/>
                    <a:srcRect/>
                    <a:stretch>
                      <a:fillRect/>
                    </a:stretch>
                  </pic:blipFill>
                  <pic:spPr bwMode="auto">
                    <a:xfrm>
                      <a:off x="0" y="0"/>
                      <a:ext cx="643890" cy="643890"/>
                    </a:xfrm>
                    <a:prstGeom prst="rect">
                      <a:avLst/>
                    </a:prstGeom>
                    <a:noFill/>
                    <a:ln w="9525">
                      <a:noFill/>
                      <a:miter lim="800000"/>
                      <a:headEnd/>
                      <a:tailEnd/>
                    </a:ln>
                  </pic:spPr>
                </pic:pic>
              </a:graphicData>
            </a:graphic>
          </wp:inline>
        </w:drawing>
      </w:r>
      <w:r w:rsidR="005528CA" w:rsidRPr="009D50DC">
        <w:rPr>
          <w:rFonts w:asciiTheme="minorHAnsi" w:hAnsiTheme="minorHAnsi"/>
          <w:b/>
          <w:bCs/>
        </w:rPr>
        <w:t xml:space="preserve">    </w:t>
      </w:r>
      <w:r w:rsidR="005528CA" w:rsidRPr="00B93C87">
        <w:rPr>
          <w:rFonts w:ascii="Verdana" w:eastAsia="Arial Unicode MS" w:hAnsi="Verdana" w:cs="Levenim MT"/>
          <w:b/>
          <w:bCs/>
          <w:color w:val="009999"/>
          <w:sz w:val="44"/>
          <w:szCs w:val="44"/>
        </w:rPr>
        <w:t>West Midlands</w:t>
      </w:r>
      <w:r w:rsidR="00523E9F" w:rsidRPr="00B93C87">
        <w:rPr>
          <w:rFonts w:ascii="Verdana" w:eastAsia="Arial Unicode MS" w:hAnsi="Verdana" w:cs="Levenim MT"/>
          <w:b/>
          <w:bCs/>
          <w:color w:val="009999"/>
          <w:sz w:val="44"/>
          <w:szCs w:val="44"/>
        </w:rPr>
        <w:t xml:space="preserve"> </w:t>
      </w:r>
      <w:r w:rsidR="005528CA" w:rsidRPr="00B93C87">
        <w:rPr>
          <w:rFonts w:ascii="Verdana" w:eastAsia="Arial Unicode MS" w:hAnsi="Verdana" w:cs="Levenim MT"/>
          <w:b/>
          <w:bCs/>
          <w:color w:val="009999"/>
          <w:sz w:val="44"/>
          <w:szCs w:val="44"/>
        </w:rPr>
        <w:t>Association</w:t>
      </w:r>
    </w:p>
    <w:p w14:paraId="652A488A" w14:textId="36567647" w:rsidR="0A2F5A94" w:rsidRPr="009D50DC" w:rsidRDefault="0A2F5A94" w:rsidP="0A2F5A94">
      <w:pPr>
        <w:spacing w:after="120"/>
        <w:rPr>
          <w:rFonts w:asciiTheme="minorHAnsi" w:eastAsia="Arial Unicode MS" w:hAnsiTheme="minorHAnsi" w:cs="Levenim MT"/>
          <w:b/>
          <w:bCs/>
          <w:color w:val="009999"/>
          <w:sz w:val="40"/>
          <w:szCs w:val="40"/>
        </w:rPr>
      </w:pPr>
    </w:p>
    <w:p w14:paraId="7E54B16D" w14:textId="77777777" w:rsidR="00C01167" w:rsidRDefault="00C01167" w:rsidP="00835A1F">
      <w:pPr>
        <w:pStyle w:val="Heading4"/>
        <w:spacing w:after="120"/>
        <w:rPr>
          <w:rStyle w:val="apple-style-span"/>
          <w:rFonts w:asciiTheme="minorHAnsi" w:hAnsiTheme="minorHAnsi"/>
          <w:bCs/>
          <w:color w:val="auto"/>
          <w:sz w:val="52"/>
          <w:szCs w:val="52"/>
        </w:rPr>
      </w:pPr>
    </w:p>
    <w:p w14:paraId="6D0FB913" w14:textId="0C06DCE3" w:rsidR="005528CA" w:rsidRPr="001211D3" w:rsidRDefault="00EF53B2" w:rsidP="00835A1F">
      <w:pPr>
        <w:pStyle w:val="Heading4"/>
        <w:spacing w:after="120"/>
        <w:rPr>
          <w:rFonts w:asciiTheme="minorHAnsi" w:hAnsiTheme="minorHAnsi"/>
          <w:bCs/>
          <w:color w:val="auto"/>
          <w:sz w:val="52"/>
          <w:szCs w:val="52"/>
        </w:rPr>
      </w:pPr>
      <w:r>
        <w:rPr>
          <w:rStyle w:val="apple-style-span"/>
          <w:rFonts w:asciiTheme="minorHAnsi" w:hAnsiTheme="minorHAnsi"/>
          <w:bCs/>
          <w:color w:val="auto"/>
          <w:sz w:val="52"/>
          <w:szCs w:val="52"/>
        </w:rPr>
        <w:t>VULNERABILITY EVENT</w:t>
      </w:r>
    </w:p>
    <w:p w14:paraId="057BA738" w14:textId="1A08C9DB" w:rsidR="005528CA" w:rsidRPr="00B93C87" w:rsidRDefault="00EF53B2" w:rsidP="009D50DC">
      <w:pPr>
        <w:spacing w:after="120"/>
        <w:rPr>
          <w:rFonts w:asciiTheme="minorHAnsi" w:hAnsiTheme="minorHAnsi"/>
          <w:b/>
          <w:sz w:val="40"/>
          <w:szCs w:val="40"/>
        </w:rPr>
      </w:pPr>
      <w:r>
        <w:rPr>
          <w:rFonts w:asciiTheme="minorHAnsi" w:hAnsiTheme="minorHAnsi"/>
          <w:b/>
          <w:sz w:val="40"/>
          <w:szCs w:val="40"/>
        </w:rPr>
        <w:t xml:space="preserve">Thursday </w:t>
      </w:r>
      <w:r w:rsidR="006F3282" w:rsidRPr="00B93C87">
        <w:rPr>
          <w:rFonts w:asciiTheme="minorHAnsi" w:hAnsiTheme="minorHAnsi"/>
          <w:b/>
          <w:sz w:val="40"/>
          <w:szCs w:val="40"/>
        </w:rPr>
        <w:t>1</w:t>
      </w:r>
      <w:r w:rsidR="00DC0B50">
        <w:rPr>
          <w:rFonts w:asciiTheme="minorHAnsi" w:hAnsiTheme="minorHAnsi"/>
          <w:b/>
          <w:sz w:val="40"/>
          <w:szCs w:val="40"/>
        </w:rPr>
        <w:t>4 November</w:t>
      </w:r>
      <w:r w:rsidR="009D50DC" w:rsidRPr="00B93C87">
        <w:rPr>
          <w:rFonts w:asciiTheme="minorHAnsi" w:hAnsiTheme="minorHAnsi"/>
          <w:b/>
          <w:sz w:val="40"/>
          <w:szCs w:val="40"/>
        </w:rPr>
        <w:t xml:space="preserve"> </w:t>
      </w:r>
      <w:r w:rsidR="00791442" w:rsidRPr="00B93C87">
        <w:rPr>
          <w:rFonts w:asciiTheme="minorHAnsi" w:hAnsiTheme="minorHAnsi"/>
          <w:b/>
          <w:sz w:val="40"/>
          <w:szCs w:val="40"/>
        </w:rPr>
        <w:t>201</w:t>
      </w:r>
      <w:r w:rsidR="005E4831" w:rsidRPr="00B93C87">
        <w:rPr>
          <w:rFonts w:asciiTheme="minorHAnsi" w:hAnsiTheme="minorHAnsi"/>
          <w:b/>
          <w:sz w:val="40"/>
          <w:szCs w:val="40"/>
        </w:rPr>
        <w:t>9</w:t>
      </w:r>
    </w:p>
    <w:p w14:paraId="4B2CD787" w14:textId="12552FCF" w:rsidR="009D50DC" w:rsidRPr="00B93C87" w:rsidRDefault="009D50DC" w:rsidP="009D50DC">
      <w:pPr>
        <w:spacing w:after="120"/>
        <w:rPr>
          <w:rFonts w:asciiTheme="minorHAnsi" w:hAnsiTheme="minorHAnsi"/>
          <w:b/>
          <w:sz w:val="40"/>
          <w:szCs w:val="40"/>
        </w:rPr>
      </w:pPr>
      <w:r w:rsidRPr="00B93C87">
        <w:rPr>
          <w:rFonts w:asciiTheme="minorHAnsi" w:hAnsiTheme="minorHAnsi"/>
          <w:b/>
          <w:sz w:val="40"/>
          <w:szCs w:val="40"/>
        </w:rPr>
        <w:t>Auditorium, 10 Woodcock Street, Birmingham B7 4BG</w:t>
      </w:r>
    </w:p>
    <w:p w14:paraId="0A37501D" w14:textId="5F9EFEF7" w:rsidR="005528CA" w:rsidRDefault="005528CA" w:rsidP="00835A1F">
      <w:pPr>
        <w:spacing w:after="120" w:line="280" w:lineRule="exact"/>
        <w:rPr>
          <w:rFonts w:asciiTheme="minorHAnsi" w:hAnsiTheme="minorHAnsi" w:cs="Arial"/>
          <w:spacing w:val="12"/>
          <w:sz w:val="40"/>
          <w:szCs w:val="40"/>
        </w:rPr>
      </w:pPr>
    </w:p>
    <w:p w14:paraId="71A83A7F" w14:textId="77777777" w:rsidR="00C01167" w:rsidRPr="00B93C87" w:rsidRDefault="00C01167" w:rsidP="00835A1F">
      <w:pPr>
        <w:spacing w:after="120" w:line="280" w:lineRule="exact"/>
        <w:rPr>
          <w:rFonts w:asciiTheme="minorHAnsi" w:hAnsiTheme="minorHAnsi" w:cs="Arial"/>
          <w:spacing w:val="12"/>
          <w:sz w:val="40"/>
          <w:szCs w:val="40"/>
        </w:rPr>
      </w:pPr>
    </w:p>
    <w:p w14:paraId="704904EE" w14:textId="2A665523" w:rsidR="005528CA" w:rsidRDefault="009D50DC" w:rsidP="009D50DC">
      <w:pPr>
        <w:pStyle w:val="Heading5"/>
        <w:spacing w:after="120"/>
        <w:ind w:left="0"/>
        <w:rPr>
          <w:rFonts w:asciiTheme="minorHAnsi" w:hAnsiTheme="minorHAnsi"/>
          <w:sz w:val="40"/>
          <w:szCs w:val="40"/>
        </w:rPr>
      </w:pPr>
      <w:r w:rsidRPr="00B93C87">
        <w:rPr>
          <w:rFonts w:asciiTheme="minorHAnsi" w:hAnsiTheme="minorHAnsi"/>
          <w:sz w:val="40"/>
          <w:szCs w:val="40"/>
        </w:rPr>
        <w:t>PROGRAMME</w:t>
      </w:r>
    </w:p>
    <w:p w14:paraId="32DCDB49" w14:textId="77777777" w:rsidR="007E6C8A" w:rsidRPr="007E6C8A" w:rsidRDefault="007E6C8A" w:rsidP="007E6C8A">
      <w:bookmarkStart w:id="0" w:name="_GoBack"/>
      <w:bookmarkEnd w:id="0"/>
    </w:p>
    <w:p w14:paraId="4924D2F0" w14:textId="5DD90223" w:rsidR="009D50DC" w:rsidRDefault="009D50DC" w:rsidP="009D50DC"/>
    <w:p w14:paraId="6933D70C" w14:textId="77777777" w:rsidR="00C01167" w:rsidRPr="009D50DC" w:rsidRDefault="00C01167" w:rsidP="009D50DC"/>
    <w:p w14:paraId="0DEC0933" w14:textId="291B2047" w:rsidR="009D50DC" w:rsidRPr="009D50DC" w:rsidRDefault="00DC0B50" w:rsidP="009D50DC">
      <w:pPr>
        <w:spacing w:before="240" w:after="120"/>
        <w:rPr>
          <w:rFonts w:asciiTheme="minorHAnsi" w:hAnsiTheme="minorHAnsi"/>
          <w:b/>
          <w:bCs/>
          <w:sz w:val="28"/>
          <w:szCs w:val="28"/>
        </w:rPr>
      </w:pPr>
      <w:r>
        <w:rPr>
          <w:rFonts w:asciiTheme="minorHAnsi" w:hAnsiTheme="minorHAnsi"/>
          <w:b/>
          <w:bCs/>
          <w:sz w:val="32"/>
          <w:szCs w:val="32"/>
        </w:rPr>
        <w:t>13</w:t>
      </w:r>
      <w:r w:rsidR="009D50DC" w:rsidRPr="00B93C87">
        <w:rPr>
          <w:rFonts w:asciiTheme="minorHAnsi" w:hAnsiTheme="minorHAnsi"/>
          <w:b/>
          <w:bCs/>
          <w:sz w:val="32"/>
          <w:szCs w:val="32"/>
        </w:rPr>
        <w:t>:30</w:t>
      </w:r>
      <w:r w:rsidR="009D50DC" w:rsidRPr="00B93C87">
        <w:rPr>
          <w:rFonts w:asciiTheme="minorHAnsi" w:hAnsiTheme="minorHAnsi"/>
          <w:b/>
          <w:bCs/>
          <w:sz w:val="32"/>
          <w:szCs w:val="32"/>
        </w:rPr>
        <w:tab/>
        <w:t>Tea &amp; Coffee</w:t>
      </w:r>
    </w:p>
    <w:p w14:paraId="5E81A0A5" w14:textId="3D2D2F7D" w:rsidR="009D50DC" w:rsidRPr="0075452A" w:rsidRDefault="009D50DC" w:rsidP="0075452A">
      <w:pPr>
        <w:spacing w:before="240" w:after="120"/>
        <w:ind w:left="1418" w:hanging="1418"/>
        <w:rPr>
          <w:rFonts w:asciiTheme="minorHAnsi" w:hAnsiTheme="minorHAnsi"/>
          <w:bCs/>
          <w:i/>
          <w:iCs/>
          <w:sz w:val="28"/>
          <w:szCs w:val="28"/>
        </w:rPr>
      </w:pPr>
      <w:r w:rsidRPr="00B93C87">
        <w:rPr>
          <w:rFonts w:asciiTheme="minorHAnsi" w:hAnsiTheme="minorHAnsi"/>
          <w:b/>
          <w:bCs/>
          <w:sz w:val="32"/>
          <w:szCs w:val="32"/>
        </w:rPr>
        <w:t>1</w:t>
      </w:r>
      <w:r w:rsidR="00DC0B50">
        <w:rPr>
          <w:rFonts w:asciiTheme="minorHAnsi" w:hAnsiTheme="minorHAnsi"/>
          <w:b/>
          <w:bCs/>
          <w:sz w:val="32"/>
          <w:szCs w:val="32"/>
        </w:rPr>
        <w:t>4</w:t>
      </w:r>
      <w:r w:rsidRPr="00B93C87">
        <w:rPr>
          <w:rFonts w:asciiTheme="minorHAnsi" w:hAnsiTheme="minorHAnsi"/>
          <w:b/>
          <w:bCs/>
          <w:sz w:val="32"/>
          <w:szCs w:val="32"/>
        </w:rPr>
        <w:t>:00</w:t>
      </w:r>
      <w:r w:rsidRPr="00B93C87">
        <w:rPr>
          <w:rFonts w:asciiTheme="minorHAnsi" w:hAnsiTheme="minorHAnsi"/>
          <w:b/>
          <w:bCs/>
          <w:sz w:val="32"/>
          <w:szCs w:val="32"/>
        </w:rPr>
        <w:tab/>
      </w:r>
      <w:r w:rsidR="002B43E4" w:rsidRPr="002B43E4">
        <w:rPr>
          <w:rFonts w:asciiTheme="minorHAnsi" w:hAnsiTheme="minorHAnsi"/>
          <w:b/>
          <w:bCs/>
          <w:sz w:val="32"/>
          <w:szCs w:val="32"/>
        </w:rPr>
        <w:t>Engaging with the Hard</w:t>
      </w:r>
      <w:r w:rsidR="000D4726">
        <w:rPr>
          <w:rFonts w:asciiTheme="minorHAnsi" w:hAnsiTheme="minorHAnsi"/>
          <w:b/>
          <w:bCs/>
          <w:sz w:val="32"/>
          <w:szCs w:val="32"/>
        </w:rPr>
        <w:t>-</w:t>
      </w:r>
      <w:r w:rsidR="002B43E4" w:rsidRPr="002B43E4">
        <w:rPr>
          <w:rFonts w:asciiTheme="minorHAnsi" w:hAnsiTheme="minorHAnsi"/>
          <w:b/>
          <w:bCs/>
          <w:sz w:val="32"/>
          <w:szCs w:val="32"/>
        </w:rPr>
        <w:t>To</w:t>
      </w:r>
      <w:r w:rsidR="000D4726">
        <w:rPr>
          <w:rFonts w:asciiTheme="minorHAnsi" w:hAnsiTheme="minorHAnsi"/>
          <w:b/>
          <w:bCs/>
          <w:sz w:val="32"/>
          <w:szCs w:val="32"/>
        </w:rPr>
        <w:t>-</w:t>
      </w:r>
      <w:r w:rsidR="002B43E4" w:rsidRPr="002B43E4">
        <w:rPr>
          <w:rFonts w:asciiTheme="minorHAnsi" w:hAnsiTheme="minorHAnsi"/>
          <w:b/>
          <w:bCs/>
          <w:sz w:val="32"/>
          <w:szCs w:val="32"/>
        </w:rPr>
        <w:t>Reach – A Focus on Your Customer</w:t>
      </w:r>
      <w:r w:rsidRPr="009D50DC">
        <w:rPr>
          <w:rFonts w:asciiTheme="minorHAnsi" w:hAnsiTheme="minorHAnsi"/>
          <w:b/>
          <w:bCs/>
          <w:sz w:val="28"/>
          <w:szCs w:val="28"/>
        </w:rPr>
        <w:br/>
      </w:r>
      <w:r w:rsidR="00DC0B50">
        <w:rPr>
          <w:rFonts w:asciiTheme="minorHAnsi" w:hAnsiTheme="minorHAnsi"/>
          <w:bCs/>
          <w:sz w:val="28"/>
          <w:szCs w:val="28"/>
        </w:rPr>
        <w:t xml:space="preserve">Bob Trahern, </w:t>
      </w:r>
      <w:r w:rsidR="003E5305" w:rsidRPr="00400287">
        <w:rPr>
          <w:rFonts w:asciiTheme="minorHAnsi" w:hAnsiTheme="minorHAnsi"/>
          <w:bCs/>
          <w:i/>
          <w:iCs/>
          <w:sz w:val="28"/>
          <w:szCs w:val="28"/>
        </w:rPr>
        <w:t>Business Development Director</w:t>
      </w:r>
      <w:r w:rsidR="00400287">
        <w:rPr>
          <w:rFonts w:asciiTheme="minorHAnsi" w:hAnsiTheme="minorHAnsi"/>
          <w:bCs/>
          <w:i/>
          <w:iCs/>
          <w:sz w:val="28"/>
          <w:szCs w:val="28"/>
        </w:rPr>
        <w:t xml:space="preserve"> for</w:t>
      </w:r>
      <w:r w:rsidR="003E5305" w:rsidRPr="00400287">
        <w:rPr>
          <w:rFonts w:asciiTheme="minorHAnsi" w:hAnsiTheme="minorHAnsi"/>
          <w:bCs/>
          <w:i/>
          <w:iCs/>
          <w:sz w:val="28"/>
          <w:szCs w:val="28"/>
        </w:rPr>
        <w:t xml:space="preserve"> Marston Holding</w:t>
      </w:r>
      <w:r w:rsidR="0075452A">
        <w:rPr>
          <w:rFonts w:asciiTheme="minorHAnsi" w:hAnsiTheme="minorHAnsi"/>
          <w:bCs/>
          <w:i/>
          <w:iCs/>
          <w:sz w:val="28"/>
          <w:szCs w:val="28"/>
        </w:rPr>
        <w:t>s</w:t>
      </w:r>
      <w:r w:rsidR="00400287">
        <w:rPr>
          <w:rFonts w:asciiTheme="minorHAnsi" w:hAnsiTheme="minorHAnsi"/>
          <w:bCs/>
          <w:i/>
          <w:iCs/>
          <w:sz w:val="28"/>
          <w:szCs w:val="28"/>
        </w:rPr>
        <w:t>,</w:t>
      </w:r>
      <w:r w:rsidR="0075452A">
        <w:rPr>
          <w:rFonts w:asciiTheme="minorHAnsi" w:hAnsiTheme="minorHAnsi"/>
          <w:bCs/>
          <w:i/>
          <w:iCs/>
          <w:sz w:val="28"/>
          <w:szCs w:val="28"/>
        </w:rPr>
        <w:br/>
      </w:r>
      <w:r w:rsidR="00400287" w:rsidRPr="00400287">
        <w:rPr>
          <w:rFonts w:asciiTheme="minorHAnsi" w:hAnsiTheme="minorHAnsi"/>
          <w:bCs/>
          <w:i/>
          <w:iCs/>
          <w:sz w:val="28"/>
          <w:szCs w:val="28"/>
        </w:rPr>
        <w:t>IRRV</w:t>
      </w:r>
      <w:r w:rsidR="003E5305" w:rsidRPr="00400287">
        <w:rPr>
          <w:rFonts w:asciiTheme="minorHAnsi" w:hAnsiTheme="minorHAnsi"/>
          <w:bCs/>
          <w:i/>
          <w:iCs/>
          <w:sz w:val="28"/>
          <w:szCs w:val="28"/>
        </w:rPr>
        <w:t xml:space="preserve"> </w:t>
      </w:r>
      <w:r w:rsidR="00400287">
        <w:rPr>
          <w:rFonts w:asciiTheme="minorHAnsi" w:hAnsiTheme="minorHAnsi"/>
          <w:bCs/>
          <w:i/>
          <w:iCs/>
          <w:sz w:val="28"/>
          <w:szCs w:val="28"/>
        </w:rPr>
        <w:t xml:space="preserve">National Council member </w:t>
      </w:r>
      <w:r w:rsidR="002B43E4">
        <w:rPr>
          <w:rFonts w:asciiTheme="minorHAnsi" w:hAnsiTheme="minorHAnsi"/>
          <w:bCs/>
          <w:i/>
          <w:iCs/>
          <w:sz w:val="28"/>
          <w:szCs w:val="28"/>
        </w:rPr>
        <w:t xml:space="preserve">and </w:t>
      </w:r>
      <w:r w:rsidRPr="00400287">
        <w:rPr>
          <w:rFonts w:asciiTheme="minorHAnsi" w:hAnsiTheme="minorHAnsi"/>
          <w:bCs/>
          <w:i/>
          <w:iCs/>
          <w:sz w:val="28"/>
          <w:szCs w:val="28"/>
        </w:rPr>
        <w:t>West Midlands Association</w:t>
      </w:r>
      <w:r w:rsidR="00400287" w:rsidRPr="00400287">
        <w:rPr>
          <w:rFonts w:asciiTheme="minorHAnsi" w:hAnsiTheme="minorHAnsi"/>
          <w:bCs/>
          <w:i/>
          <w:iCs/>
          <w:sz w:val="28"/>
          <w:szCs w:val="28"/>
        </w:rPr>
        <w:t xml:space="preserve"> Executive Committee member</w:t>
      </w:r>
    </w:p>
    <w:p w14:paraId="037E6387" w14:textId="19158986" w:rsidR="009D50DC" w:rsidRPr="00B93C87" w:rsidRDefault="009D50DC" w:rsidP="009D50DC">
      <w:pPr>
        <w:spacing w:before="240" w:after="120"/>
        <w:rPr>
          <w:rFonts w:asciiTheme="minorHAnsi" w:hAnsiTheme="minorHAnsi"/>
          <w:b/>
          <w:bCs/>
          <w:sz w:val="32"/>
          <w:szCs w:val="32"/>
        </w:rPr>
      </w:pPr>
      <w:r w:rsidRPr="00B93C87">
        <w:rPr>
          <w:rFonts w:asciiTheme="minorHAnsi" w:hAnsiTheme="minorHAnsi"/>
          <w:b/>
          <w:bCs/>
          <w:sz w:val="32"/>
          <w:szCs w:val="32"/>
        </w:rPr>
        <w:t>1</w:t>
      </w:r>
      <w:r w:rsidR="002B43E4">
        <w:rPr>
          <w:rFonts w:asciiTheme="minorHAnsi" w:hAnsiTheme="minorHAnsi"/>
          <w:b/>
          <w:bCs/>
          <w:sz w:val="32"/>
          <w:szCs w:val="32"/>
        </w:rPr>
        <w:t>4:45</w:t>
      </w:r>
      <w:r w:rsidRPr="00B93C87">
        <w:rPr>
          <w:rFonts w:asciiTheme="minorHAnsi" w:hAnsiTheme="minorHAnsi"/>
          <w:b/>
          <w:bCs/>
          <w:sz w:val="32"/>
          <w:szCs w:val="32"/>
        </w:rPr>
        <w:tab/>
        <w:t>Networking/refreshment break</w:t>
      </w:r>
    </w:p>
    <w:p w14:paraId="3653C5BA" w14:textId="791CF254" w:rsidR="00B93C87" w:rsidRPr="003E5305" w:rsidRDefault="00B93C87" w:rsidP="001211D3">
      <w:pPr>
        <w:spacing w:before="240" w:after="120"/>
        <w:ind w:left="1440" w:hanging="1440"/>
        <w:rPr>
          <w:rFonts w:asciiTheme="minorHAnsi" w:hAnsiTheme="minorHAnsi"/>
          <w:b/>
          <w:bCs/>
          <w:i/>
          <w:iCs/>
          <w:sz w:val="32"/>
          <w:szCs w:val="32"/>
        </w:rPr>
      </w:pPr>
      <w:r w:rsidRPr="00B93C87">
        <w:rPr>
          <w:rFonts w:asciiTheme="minorHAnsi" w:hAnsiTheme="minorHAnsi"/>
          <w:b/>
          <w:bCs/>
          <w:sz w:val="32"/>
          <w:szCs w:val="32"/>
        </w:rPr>
        <w:t>1</w:t>
      </w:r>
      <w:r w:rsidR="002B43E4">
        <w:rPr>
          <w:rFonts w:asciiTheme="minorHAnsi" w:hAnsiTheme="minorHAnsi"/>
          <w:b/>
          <w:bCs/>
          <w:sz w:val="32"/>
          <w:szCs w:val="32"/>
        </w:rPr>
        <w:t>5:15</w:t>
      </w:r>
      <w:r w:rsidRPr="00B93C87">
        <w:rPr>
          <w:rFonts w:asciiTheme="minorHAnsi" w:hAnsiTheme="minorHAnsi"/>
          <w:b/>
          <w:bCs/>
          <w:sz w:val="32"/>
          <w:szCs w:val="32"/>
        </w:rPr>
        <w:tab/>
      </w:r>
      <w:r w:rsidR="003E5305" w:rsidRPr="003E5305">
        <w:rPr>
          <w:rFonts w:asciiTheme="minorHAnsi" w:hAnsiTheme="minorHAnsi"/>
          <w:b/>
          <w:bCs/>
          <w:sz w:val="32"/>
          <w:szCs w:val="32"/>
        </w:rPr>
        <w:t>Vulnerability, Mental Health and Enforcement</w:t>
      </w:r>
      <w:r w:rsidRPr="00B93C87">
        <w:rPr>
          <w:rFonts w:asciiTheme="minorHAnsi" w:hAnsiTheme="minorHAnsi"/>
          <w:b/>
          <w:bCs/>
          <w:sz w:val="32"/>
          <w:szCs w:val="32"/>
        </w:rPr>
        <w:br/>
      </w:r>
      <w:r w:rsidR="003E5305">
        <w:rPr>
          <w:rFonts w:asciiTheme="minorHAnsi" w:hAnsiTheme="minorHAnsi"/>
          <w:bCs/>
          <w:sz w:val="28"/>
          <w:szCs w:val="28"/>
        </w:rPr>
        <w:t>David Grimes,</w:t>
      </w:r>
      <w:r w:rsidRPr="00B93C87">
        <w:rPr>
          <w:rFonts w:asciiTheme="minorHAnsi" w:hAnsiTheme="minorHAnsi"/>
          <w:bCs/>
          <w:sz w:val="28"/>
          <w:szCs w:val="28"/>
        </w:rPr>
        <w:t xml:space="preserve"> </w:t>
      </w:r>
      <w:r w:rsidR="003E5305" w:rsidRPr="003E5305">
        <w:rPr>
          <w:rFonts w:asciiTheme="minorHAnsi" w:hAnsiTheme="minorHAnsi"/>
          <w:bCs/>
          <w:i/>
          <w:iCs/>
          <w:sz w:val="28"/>
          <w:szCs w:val="28"/>
        </w:rPr>
        <w:t>Head of Training and Developmen</w:t>
      </w:r>
      <w:r w:rsidR="003E5305">
        <w:rPr>
          <w:rFonts w:asciiTheme="minorHAnsi" w:hAnsiTheme="minorHAnsi"/>
          <w:bCs/>
          <w:i/>
          <w:iCs/>
          <w:sz w:val="28"/>
          <w:szCs w:val="28"/>
        </w:rPr>
        <w:t>t</w:t>
      </w:r>
      <w:r w:rsidR="00400287">
        <w:rPr>
          <w:rFonts w:asciiTheme="minorHAnsi" w:hAnsiTheme="minorHAnsi"/>
          <w:bCs/>
          <w:i/>
          <w:iCs/>
          <w:sz w:val="28"/>
          <w:szCs w:val="28"/>
        </w:rPr>
        <w:t xml:space="preserve"> for</w:t>
      </w:r>
      <w:r w:rsidR="00BE7B5A">
        <w:rPr>
          <w:rFonts w:asciiTheme="minorHAnsi" w:hAnsiTheme="minorHAnsi"/>
          <w:bCs/>
          <w:i/>
          <w:iCs/>
          <w:sz w:val="28"/>
          <w:szCs w:val="28"/>
        </w:rPr>
        <w:br/>
      </w:r>
      <w:r w:rsidR="003E5305" w:rsidRPr="003E5305">
        <w:rPr>
          <w:rFonts w:asciiTheme="minorHAnsi" w:hAnsiTheme="minorHAnsi"/>
          <w:bCs/>
          <w:i/>
          <w:iCs/>
          <w:sz w:val="28"/>
          <w:szCs w:val="28"/>
        </w:rPr>
        <w:t>High Court Enforcement Group</w:t>
      </w:r>
    </w:p>
    <w:p w14:paraId="5D9D4762" w14:textId="12409CA9" w:rsidR="00434A1D" w:rsidRDefault="00434A1D" w:rsidP="00B93C87">
      <w:pPr>
        <w:spacing w:before="240" w:after="120"/>
        <w:ind w:left="1440" w:hanging="1440"/>
        <w:rPr>
          <w:rFonts w:asciiTheme="minorHAnsi" w:hAnsiTheme="minorHAnsi"/>
          <w:b/>
          <w:bCs/>
          <w:sz w:val="32"/>
          <w:szCs w:val="32"/>
        </w:rPr>
      </w:pPr>
      <w:r>
        <w:rPr>
          <w:rFonts w:asciiTheme="minorHAnsi" w:hAnsiTheme="minorHAnsi"/>
          <w:b/>
          <w:bCs/>
          <w:sz w:val="32"/>
          <w:szCs w:val="32"/>
        </w:rPr>
        <w:t>1</w:t>
      </w:r>
      <w:r w:rsidR="002B43E4">
        <w:rPr>
          <w:rFonts w:asciiTheme="minorHAnsi" w:hAnsiTheme="minorHAnsi"/>
          <w:b/>
          <w:bCs/>
          <w:sz w:val="32"/>
          <w:szCs w:val="32"/>
        </w:rPr>
        <w:t>6</w:t>
      </w:r>
      <w:r>
        <w:rPr>
          <w:rFonts w:asciiTheme="minorHAnsi" w:hAnsiTheme="minorHAnsi"/>
          <w:b/>
          <w:bCs/>
          <w:sz w:val="32"/>
          <w:szCs w:val="32"/>
        </w:rPr>
        <w:t>:</w:t>
      </w:r>
      <w:r w:rsidR="00C01167">
        <w:rPr>
          <w:rFonts w:asciiTheme="minorHAnsi" w:hAnsiTheme="minorHAnsi"/>
          <w:b/>
          <w:bCs/>
          <w:sz w:val="32"/>
          <w:szCs w:val="32"/>
        </w:rPr>
        <w:t>00</w:t>
      </w:r>
      <w:r>
        <w:rPr>
          <w:rFonts w:asciiTheme="minorHAnsi" w:hAnsiTheme="minorHAnsi"/>
          <w:b/>
          <w:bCs/>
          <w:sz w:val="32"/>
          <w:szCs w:val="32"/>
        </w:rPr>
        <w:tab/>
        <w:t>Q&amp;A session</w:t>
      </w:r>
    </w:p>
    <w:p w14:paraId="329D4026" w14:textId="7A6667D4" w:rsidR="00B93C87" w:rsidRDefault="00434A1D" w:rsidP="00B93C87">
      <w:pPr>
        <w:spacing w:before="240" w:after="120"/>
        <w:ind w:left="1440" w:hanging="1440"/>
        <w:rPr>
          <w:rFonts w:asciiTheme="minorHAnsi" w:hAnsiTheme="minorHAnsi"/>
          <w:b/>
          <w:bCs/>
          <w:sz w:val="32"/>
          <w:szCs w:val="32"/>
        </w:rPr>
      </w:pPr>
      <w:r>
        <w:rPr>
          <w:rFonts w:asciiTheme="minorHAnsi" w:hAnsiTheme="minorHAnsi"/>
          <w:b/>
          <w:bCs/>
          <w:sz w:val="32"/>
          <w:szCs w:val="32"/>
        </w:rPr>
        <w:t>1</w:t>
      </w:r>
      <w:r w:rsidR="00C01167">
        <w:rPr>
          <w:rFonts w:asciiTheme="minorHAnsi" w:hAnsiTheme="minorHAnsi"/>
          <w:b/>
          <w:bCs/>
          <w:sz w:val="32"/>
          <w:szCs w:val="32"/>
        </w:rPr>
        <w:t>6:15</w:t>
      </w:r>
      <w:r>
        <w:rPr>
          <w:rFonts w:asciiTheme="minorHAnsi" w:hAnsiTheme="minorHAnsi"/>
          <w:b/>
          <w:bCs/>
          <w:sz w:val="32"/>
          <w:szCs w:val="32"/>
        </w:rPr>
        <w:tab/>
        <w:t>Close</w:t>
      </w:r>
      <w:r w:rsidR="00B93C87" w:rsidRPr="00B93C87">
        <w:rPr>
          <w:rFonts w:asciiTheme="minorHAnsi" w:hAnsiTheme="minorHAnsi"/>
          <w:b/>
          <w:bCs/>
          <w:sz w:val="32"/>
          <w:szCs w:val="32"/>
        </w:rPr>
        <w:tab/>
      </w:r>
    </w:p>
    <w:p w14:paraId="40B1C8FB" w14:textId="77777777" w:rsidR="001211D3" w:rsidRPr="00B93C87" w:rsidRDefault="001211D3" w:rsidP="00B93C87">
      <w:pPr>
        <w:spacing w:before="240" w:after="120"/>
        <w:ind w:left="1440" w:hanging="1440"/>
        <w:rPr>
          <w:rFonts w:asciiTheme="minorHAnsi" w:hAnsiTheme="minorHAnsi"/>
          <w:b/>
          <w:bCs/>
          <w:sz w:val="32"/>
          <w:szCs w:val="32"/>
        </w:rPr>
      </w:pPr>
    </w:p>
    <w:p w14:paraId="052CA94B" w14:textId="752E9B2B" w:rsidR="00400287" w:rsidRDefault="00400287">
      <w:pPr>
        <w:rPr>
          <w:rFonts w:asciiTheme="minorHAnsi" w:hAnsiTheme="minorHAnsi"/>
          <w:b/>
          <w:bCs/>
          <w:sz w:val="36"/>
          <w:szCs w:val="36"/>
        </w:rPr>
      </w:pPr>
      <w:r>
        <w:rPr>
          <w:rFonts w:asciiTheme="minorHAnsi" w:hAnsiTheme="minorHAnsi"/>
          <w:b/>
          <w:bCs/>
          <w:sz w:val="36"/>
          <w:szCs w:val="36"/>
        </w:rPr>
        <w:br w:type="page"/>
      </w:r>
    </w:p>
    <w:p w14:paraId="4885A488" w14:textId="22111A5A" w:rsidR="00146331" w:rsidRPr="00732410" w:rsidRDefault="00732410" w:rsidP="009D50DC">
      <w:pPr>
        <w:spacing w:before="240" w:after="120"/>
        <w:rPr>
          <w:rFonts w:asciiTheme="minorHAnsi" w:hAnsiTheme="minorHAnsi"/>
          <w:b/>
          <w:bCs/>
          <w:sz w:val="36"/>
          <w:szCs w:val="36"/>
        </w:rPr>
      </w:pPr>
      <w:r w:rsidRPr="00732410">
        <w:rPr>
          <w:rFonts w:asciiTheme="minorHAnsi" w:hAnsiTheme="minorHAnsi"/>
          <w:b/>
          <w:bCs/>
          <w:sz w:val="36"/>
          <w:szCs w:val="36"/>
        </w:rPr>
        <w:lastRenderedPageBreak/>
        <w:t>OUR</w:t>
      </w:r>
      <w:r w:rsidR="00146331" w:rsidRPr="00732410">
        <w:rPr>
          <w:rFonts w:asciiTheme="minorHAnsi" w:hAnsiTheme="minorHAnsi"/>
          <w:b/>
          <w:bCs/>
          <w:sz w:val="36"/>
          <w:szCs w:val="36"/>
        </w:rPr>
        <w:t xml:space="preserve"> SPEAKERS</w:t>
      </w:r>
    </w:p>
    <w:p w14:paraId="11CFE634" w14:textId="3B01EDA5" w:rsidR="003E5305" w:rsidRDefault="003E5305" w:rsidP="003E5305">
      <w:pPr>
        <w:shd w:val="clear" w:color="auto" w:fill="FFFFFF"/>
        <w:rPr>
          <w:rFonts w:ascii="Calibri" w:hAnsi="Calibri"/>
          <w:color w:val="222222"/>
          <w:sz w:val="22"/>
          <w:szCs w:val="22"/>
          <w:lang w:eastAsia="en-GB"/>
        </w:rPr>
      </w:pPr>
      <w:r>
        <w:rPr>
          <w:rFonts w:ascii="Calibri" w:hAnsi="Calibri"/>
          <w:color w:val="222222"/>
          <w:sz w:val="22"/>
          <w:szCs w:val="22"/>
        </w:rPr>
        <w:br/>
        <w:t> </w:t>
      </w:r>
      <w:r w:rsidR="00400287" w:rsidRPr="00400287">
        <w:rPr>
          <w:noProof/>
        </w:rPr>
        <w:drawing>
          <wp:inline distT="0" distB="0" distL="0" distR="0" wp14:anchorId="540696E7" wp14:editId="4DC8ACA8">
            <wp:extent cx="838200" cy="838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838200" cy="838200"/>
                    </a:xfrm>
                    <a:prstGeom prst="rect">
                      <a:avLst/>
                    </a:prstGeom>
                  </pic:spPr>
                </pic:pic>
              </a:graphicData>
            </a:graphic>
          </wp:inline>
        </w:drawing>
      </w:r>
    </w:p>
    <w:p w14:paraId="6FBF1E59" w14:textId="77777777" w:rsidR="003E5305" w:rsidRDefault="003E5305" w:rsidP="003E5305">
      <w:pPr>
        <w:shd w:val="clear" w:color="auto" w:fill="FFFFFF"/>
        <w:rPr>
          <w:rFonts w:ascii="Arial" w:hAnsi="Arial" w:cs="Arial"/>
          <w:color w:val="222222"/>
          <w:sz w:val="24"/>
          <w:szCs w:val="24"/>
        </w:rPr>
      </w:pPr>
    </w:p>
    <w:p w14:paraId="111BEE97" w14:textId="2BB527F1" w:rsidR="003E5305" w:rsidRDefault="00554031" w:rsidP="003E5305">
      <w:pPr>
        <w:shd w:val="clear" w:color="auto" w:fill="FFFFFF"/>
        <w:rPr>
          <w:rFonts w:ascii="Calibri" w:hAnsi="Calibri"/>
          <w:color w:val="222222"/>
          <w:sz w:val="28"/>
          <w:szCs w:val="28"/>
        </w:rPr>
      </w:pPr>
      <w:hyperlink r:id="rId10" w:tgtFrame="_blank" w:history="1">
        <w:r w:rsidR="003E5305" w:rsidRPr="003E5305">
          <w:rPr>
            <w:rStyle w:val="Hyperlink"/>
            <w:rFonts w:ascii="Calibri" w:hAnsi="Calibri"/>
            <w:b/>
            <w:bCs/>
            <w:color w:val="0563C1"/>
            <w:sz w:val="28"/>
            <w:szCs w:val="28"/>
          </w:rPr>
          <w:t>Bob Trahern</w:t>
        </w:r>
      </w:hyperlink>
      <w:r w:rsidR="003E5305" w:rsidRPr="003E5305">
        <w:rPr>
          <w:rFonts w:ascii="Calibri" w:hAnsi="Calibri"/>
          <w:color w:val="222222"/>
          <w:sz w:val="28"/>
          <w:szCs w:val="28"/>
        </w:rPr>
        <w:t xml:space="preserve"> was recently appointed Business Development Director for Marston Holdings, and has worked in the world of revenues in both the public and private sectors for over 35 years. Before taking up his current role, he led a multi-award winning team at North Warwickshire Borough Council where he had responsibility for a range of functions including revenues, benefits, fraud, financial inclusion, health and wellbeing and all aspects of customer access and engagement, including outreach services and its nationally acclaimed food hub. A past National President of the IRRV (2007-08) and President of our Association (1998-99), Bob has served on National Council since 2000 in a variety of roles. He is a frequent speaker at seminars and </w:t>
      </w:r>
      <w:proofErr w:type="gramStart"/>
      <w:r w:rsidR="003E5305" w:rsidRPr="003E5305">
        <w:rPr>
          <w:rFonts w:ascii="Calibri" w:hAnsi="Calibri"/>
          <w:color w:val="222222"/>
          <w:sz w:val="28"/>
          <w:szCs w:val="28"/>
        </w:rPr>
        <w:t>conferences, and</w:t>
      </w:r>
      <w:proofErr w:type="gramEnd"/>
      <w:r w:rsidR="003E5305" w:rsidRPr="003E5305">
        <w:rPr>
          <w:rFonts w:ascii="Calibri" w:hAnsi="Calibri"/>
          <w:color w:val="222222"/>
          <w:sz w:val="28"/>
          <w:szCs w:val="28"/>
        </w:rPr>
        <w:t xml:space="preserve"> has served as an adviser to central government on a range of issues.</w:t>
      </w:r>
    </w:p>
    <w:p w14:paraId="5FCA187F" w14:textId="77777777" w:rsidR="00400287" w:rsidRPr="003E5305" w:rsidRDefault="00400287" w:rsidP="003E5305">
      <w:pPr>
        <w:shd w:val="clear" w:color="auto" w:fill="FFFFFF"/>
        <w:rPr>
          <w:rFonts w:ascii="Calibri" w:hAnsi="Calibri"/>
          <w:color w:val="222222"/>
          <w:sz w:val="28"/>
          <w:szCs w:val="28"/>
        </w:rPr>
      </w:pPr>
    </w:p>
    <w:p w14:paraId="779CD9D7" w14:textId="77777777" w:rsidR="003E5305" w:rsidRDefault="003E5305" w:rsidP="003E5305">
      <w:pPr>
        <w:shd w:val="clear" w:color="auto" w:fill="FFFFFF"/>
        <w:rPr>
          <w:rFonts w:ascii="Calibri" w:hAnsi="Calibri"/>
          <w:color w:val="222222"/>
          <w:sz w:val="22"/>
          <w:szCs w:val="22"/>
        </w:rPr>
      </w:pPr>
      <w:r>
        <w:rPr>
          <w:rFonts w:ascii="Calibri" w:hAnsi="Calibri"/>
          <w:color w:val="222222"/>
          <w:sz w:val="22"/>
          <w:szCs w:val="22"/>
        </w:rPr>
        <w:t> </w:t>
      </w:r>
    </w:p>
    <w:p w14:paraId="575DF5C7" w14:textId="2A778AC8" w:rsidR="003E5305" w:rsidRDefault="00400287" w:rsidP="003E5305">
      <w:pPr>
        <w:shd w:val="clear" w:color="auto" w:fill="FFFFFF"/>
        <w:rPr>
          <w:rFonts w:ascii="Arial" w:hAnsi="Arial" w:cs="Arial"/>
          <w:color w:val="222222"/>
          <w:sz w:val="24"/>
          <w:szCs w:val="24"/>
        </w:rPr>
      </w:pPr>
      <w:r w:rsidRPr="00400287">
        <w:rPr>
          <w:noProof/>
        </w:rPr>
        <w:drawing>
          <wp:inline distT="0" distB="0" distL="0" distR="0" wp14:anchorId="4713E942" wp14:editId="26948B6A">
            <wp:extent cx="838800" cy="8388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838800" cy="838800"/>
                    </a:xfrm>
                    <a:prstGeom prst="rect">
                      <a:avLst/>
                    </a:prstGeom>
                  </pic:spPr>
                </pic:pic>
              </a:graphicData>
            </a:graphic>
          </wp:inline>
        </w:drawing>
      </w:r>
    </w:p>
    <w:p w14:paraId="4AAACA0E" w14:textId="77777777" w:rsidR="003E5305" w:rsidRDefault="003E5305" w:rsidP="003E5305">
      <w:pPr>
        <w:shd w:val="clear" w:color="auto" w:fill="FFFFFF"/>
        <w:rPr>
          <w:rFonts w:ascii="Arial" w:hAnsi="Arial" w:cs="Arial"/>
          <w:color w:val="222222"/>
        </w:rPr>
      </w:pPr>
    </w:p>
    <w:p w14:paraId="1516511B" w14:textId="77777777" w:rsidR="003E5305" w:rsidRPr="003E5305" w:rsidRDefault="00554031" w:rsidP="003E5305">
      <w:pPr>
        <w:shd w:val="clear" w:color="auto" w:fill="FFFFFF"/>
        <w:rPr>
          <w:rFonts w:ascii="Calibri" w:hAnsi="Calibri"/>
          <w:color w:val="222222"/>
          <w:sz w:val="28"/>
          <w:szCs w:val="28"/>
        </w:rPr>
      </w:pPr>
      <w:hyperlink r:id="rId12" w:tgtFrame="_blank" w:history="1">
        <w:r w:rsidR="003E5305" w:rsidRPr="003E5305">
          <w:rPr>
            <w:rStyle w:val="Hyperlink"/>
            <w:rFonts w:ascii="Calibri" w:hAnsi="Calibri"/>
            <w:b/>
            <w:bCs/>
            <w:color w:val="0563C1"/>
            <w:sz w:val="28"/>
            <w:szCs w:val="28"/>
          </w:rPr>
          <w:t>David Grimes</w:t>
        </w:r>
      </w:hyperlink>
      <w:r w:rsidR="003E5305" w:rsidRPr="003E5305">
        <w:rPr>
          <w:rFonts w:ascii="Calibri" w:hAnsi="Calibri"/>
          <w:color w:val="222222"/>
          <w:sz w:val="28"/>
          <w:szCs w:val="28"/>
        </w:rPr>
        <w:t xml:space="preserve"> is Head of Training and Development at High Court Enforcement </w:t>
      </w:r>
      <w:proofErr w:type="gramStart"/>
      <w:r w:rsidR="003E5305" w:rsidRPr="003E5305">
        <w:rPr>
          <w:rFonts w:ascii="Calibri" w:hAnsi="Calibri"/>
          <w:color w:val="222222"/>
          <w:sz w:val="28"/>
          <w:szCs w:val="28"/>
        </w:rPr>
        <w:t>Group, and</w:t>
      </w:r>
      <w:proofErr w:type="gramEnd"/>
      <w:r w:rsidR="003E5305" w:rsidRPr="003E5305">
        <w:rPr>
          <w:rFonts w:ascii="Calibri" w:hAnsi="Calibri"/>
          <w:color w:val="222222"/>
          <w:sz w:val="28"/>
          <w:szCs w:val="28"/>
        </w:rPr>
        <w:t xml:space="preserve"> has more than 25 years’ experience in civil enforcement. He has designed and delivered training programmes to national awarding body-accredited and regulatory standards to call centre staff, enforcement agents, local authority personnel, solicitors and paralegals on topics ranging from taking control of goods, vulnerability, warrants of arrest and control, and commercial rent arrears recovery.</w:t>
      </w:r>
    </w:p>
    <w:p w14:paraId="1432405E" w14:textId="06257478" w:rsidR="003E5305" w:rsidRDefault="003E5305" w:rsidP="003E5305">
      <w:pPr>
        <w:shd w:val="clear" w:color="auto" w:fill="FFFFFF"/>
        <w:rPr>
          <w:rFonts w:ascii="Calibri" w:hAnsi="Calibri"/>
          <w:color w:val="222222"/>
          <w:sz w:val="22"/>
          <w:szCs w:val="22"/>
        </w:rPr>
      </w:pPr>
      <w:r>
        <w:rPr>
          <w:rFonts w:ascii="Calibri" w:hAnsi="Calibri"/>
          <w:color w:val="222222"/>
          <w:sz w:val="22"/>
          <w:szCs w:val="22"/>
        </w:rPr>
        <w:t> </w:t>
      </w:r>
    </w:p>
    <w:p w14:paraId="65F1E653" w14:textId="77777777" w:rsidR="002B43E4" w:rsidRDefault="002B43E4" w:rsidP="003E5305">
      <w:pPr>
        <w:shd w:val="clear" w:color="auto" w:fill="FFFFFF"/>
        <w:rPr>
          <w:rFonts w:ascii="Calibri" w:hAnsi="Calibri"/>
          <w:color w:val="222222"/>
          <w:sz w:val="22"/>
          <w:szCs w:val="22"/>
        </w:rPr>
      </w:pPr>
    </w:p>
    <w:p w14:paraId="0B9268FC" w14:textId="54C3739B" w:rsidR="00146331" w:rsidRPr="00732410" w:rsidRDefault="00732410" w:rsidP="009D50DC">
      <w:pPr>
        <w:spacing w:before="240" w:after="120"/>
        <w:rPr>
          <w:rFonts w:asciiTheme="minorHAnsi" w:hAnsiTheme="minorHAnsi"/>
          <w:b/>
          <w:bCs/>
          <w:sz w:val="36"/>
          <w:szCs w:val="36"/>
        </w:rPr>
      </w:pPr>
      <w:r w:rsidRPr="00732410">
        <w:rPr>
          <w:rFonts w:asciiTheme="minorHAnsi" w:hAnsiTheme="minorHAnsi"/>
          <w:b/>
          <w:bCs/>
          <w:sz w:val="36"/>
          <w:szCs w:val="36"/>
        </w:rPr>
        <w:t xml:space="preserve">OUR </w:t>
      </w:r>
      <w:r w:rsidR="00146331" w:rsidRPr="00732410">
        <w:rPr>
          <w:rFonts w:asciiTheme="minorHAnsi" w:hAnsiTheme="minorHAnsi"/>
          <w:b/>
          <w:bCs/>
          <w:sz w:val="36"/>
          <w:szCs w:val="36"/>
        </w:rPr>
        <w:t>SPONSORS</w:t>
      </w:r>
    </w:p>
    <w:p w14:paraId="400B66AD" w14:textId="5E22C9CE" w:rsidR="001211D3" w:rsidRDefault="001211D3" w:rsidP="009D50DC">
      <w:pPr>
        <w:spacing w:before="240" w:after="120"/>
        <w:rPr>
          <w:rFonts w:asciiTheme="minorHAnsi" w:hAnsiTheme="minorHAnsi"/>
          <w:bCs/>
          <w:sz w:val="28"/>
          <w:szCs w:val="28"/>
        </w:rPr>
      </w:pPr>
      <w:r w:rsidRPr="00146331">
        <w:rPr>
          <w:rFonts w:asciiTheme="minorHAnsi" w:hAnsiTheme="minorHAnsi"/>
          <w:bCs/>
          <w:sz w:val="28"/>
          <w:szCs w:val="28"/>
        </w:rPr>
        <w:t>The West Midlands Association thanks its sponsors for their support throughout the year:</w:t>
      </w:r>
    </w:p>
    <w:p w14:paraId="3CDFF0D6" w14:textId="26661457" w:rsidR="00146331" w:rsidRPr="004B1BFE" w:rsidRDefault="002B43E4" w:rsidP="009D50DC">
      <w:pPr>
        <w:spacing w:before="240" w:after="120"/>
        <w:rPr>
          <w:rFonts w:asciiTheme="minorHAnsi" w:hAnsiTheme="minorHAnsi"/>
          <w:b/>
          <w:bCs/>
          <w:sz w:val="40"/>
          <w:szCs w:val="40"/>
        </w:rPr>
      </w:pPr>
      <w:r>
        <w:rPr>
          <w:rFonts w:asciiTheme="minorHAnsi" w:hAnsiTheme="minorHAnsi"/>
          <w:b/>
          <w:bCs/>
          <w:noProof/>
          <w:sz w:val="40"/>
          <w:szCs w:val="40"/>
        </w:rPr>
        <w:drawing>
          <wp:inline distT="0" distB="0" distL="0" distR="0" wp14:anchorId="366AF0C1" wp14:editId="70346DD2">
            <wp:extent cx="6296025" cy="1616144"/>
            <wp:effectExtent l="0" t="0" r="0" b="3175"/>
            <wp:docPr id="7" name="Picture 7" descr="A picture containing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ponsor logos.JPG"/>
                    <pic:cNvPicPr/>
                  </pic:nvPicPr>
                  <pic:blipFill>
                    <a:blip r:embed="rId13">
                      <a:extLst>
                        <a:ext uri="{28A0092B-C50C-407E-A947-70E740481C1C}">
                          <a14:useLocalDpi xmlns:a14="http://schemas.microsoft.com/office/drawing/2010/main" val="0"/>
                        </a:ext>
                      </a:extLst>
                    </a:blip>
                    <a:stretch>
                      <a:fillRect/>
                    </a:stretch>
                  </pic:blipFill>
                  <pic:spPr>
                    <a:xfrm>
                      <a:off x="0" y="0"/>
                      <a:ext cx="6303232" cy="1617994"/>
                    </a:xfrm>
                    <a:prstGeom prst="rect">
                      <a:avLst/>
                    </a:prstGeom>
                  </pic:spPr>
                </pic:pic>
              </a:graphicData>
            </a:graphic>
          </wp:inline>
        </w:drawing>
      </w:r>
    </w:p>
    <w:sectPr w:rsidR="00146331" w:rsidRPr="004B1BFE" w:rsidSect="00732410">
      <w:headerReference w:type="default" r:id="rId14"/>
      <w:pgSz w:w="11907" w:h="16840" w:code="9"/>
      <w:pgMar w:top="851" w:right="567" w:bottom="568" w:left="993" w:header="0" w:footer="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6A3AB2" w14:textId="77777777" w:rsidR="00554031" w:rsidRDefault="00554031">
      <w:r>
        <w:separator/>
      </w:r>
    </w:p>
  </w:endnote>
  <w:endnote w:type="continuationSeparator" w:id="0">
    <w:p w14:paraId="731A3642" w14:textId="77777777" w:rsidR="00554031" w:rsidRDefault="00554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Geneva">
    <w:altName w:val="Arial"/>
    <w:charset w:val="00"/>
    <w:family w:val="swiss"/>
    <w:pitch w:val="variable"/>
    <w:sig w:usb0="00000003" w:usb1="00000000" w:usb2="00000000" w:usb3="00000000" w:csb0="00000001" w:csb1="00000000"/>
  </w:font>
  <w:font w:name="DIN-Light">
    <w:altName w:val="Arial Narro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evenim MT">
    <w:panose1 w:val="02010502060101010101"/>
    <w:charset w:val="B1"/>
    <w:family w:val="auto"/>
    <w:pitch w:val="variable"/>
    <w:sig w:usb0="00000801" w:usb1="00000000" w:usb2="00000000" w:usb3="00000000" w:csb0="0000002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56931F" w14:textId="77777777" w:rsidR="00554031" w:rsidRDefault="00554031">
      <w:r>
        <w:separator/>
      </w:r>
    </w:p>
  </w:footnote>
  <w:footnote w:type="continuationSeparator" w:id="0">
    <w:p w14:paraId="22EBCEF3" w14:textId="77777777" w:rsidR="00554031" w:rsidRDefault="005540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27B00A" w14:textId="77777777" w:rsidR="008B241A" w:rsidRDefault="008B241A">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F2EF00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3B67AE"/>
    <w:multiLevelType w:val="hybridMultilevel"/>
    <w:tmpl w:val="726E71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9A7431"/>
    <w:multiLevelType w:val="hybridMultilevel"/>
    <w:tmpl w:val="B4060034"/>
    <w:lvl w:ilvl="0" w:tplc="6DB67BD2">
      <w:start w:val="4"/>
      <w:numFmt w:val="decimal"/>
      <w:lvlText w:val="%1."/>
      <w:lvlJc w:val="left"/>
      <w:pPr>
        <w:tabs>
          <w:tab w:val="num" w:pos="1065"/>
        </w:tabs>
        <w:ind w:left="1065" w:hanging="7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AD2590F"/>
    <w:multiLevelType w:val="multilevel"/>
    <w:tmpl w:val="AFA286B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5784EB7"/>
    <w:multiLevelType w:val="multilevel"/>
    <w:tmpl w:val="08B2D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E64C0D"/>
    <w:multiLevelType w:val="multilevel"/>
    <w:tmpl w:val="8E62E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C67CE6"/>
    <w:multiLevelType w:val="hybridMultilevel"/>
    <w:tmpl w:val="80D277E4"/>
    <w:lvl w:ilvl="0" w:tplc="DAC66984">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15:restartNumberingAfterBreak="0">
    <w:nsid w:val="21F26BA2"/>
    <w:multiLevelType w:val="singleLevel"/>
    <w:tmpl w:val="C3680638"/>
    <w:lvl w:ilvl="0">
      <w:start w:val="9"/>
      <w:numFmt w:val="decimal"/>
      <w:lvlText w:val="%1)"/>
      <w:lvlJc w:val="left"/>
      <w:pPr>
        <w:tabs>
          <w:tab w:val="num" w:pos="2160"/>
        </w:tabs>
        <w:ind w:left="2160" w:hanging="720"/>
      </w:pPr>
      <w:rPr>
        <w:rFonts w:hint="default"/>
      </w:rPr>
    </w:lvl>
  </w:abstractNum>
  <w:abstractNum w:abstractNumId="8" w15:restartNumberingAfterBreak="0">
    <w:nsid w:val="22E45085"/>
    <w:multiLevelType w:val="hybridMultilevel"/>
    <w:tmpl w:val="9698DCF4"/>
    <w:lvl w:ilvl="0" w:tplc="08090001">
      <w:start w:val="1"/>
      <w:numFmt w:val="bullet"/>
      <w:lvlText w:val=""/>
      <w:lvlJc w:val="left"/>
      <w:pPr>
        <w:ind w:left="1120" w:hanging="360"/>
      </w:pPr>
      <w:rPr>
        <w:rFonts w:ascii="Symbol" w:hAnsi="Symbol" w:hint="default"/>
      </w:rPr>
    </w:lvl>
    <w:lvl w:ilvl="1" w:tplc="08090003" w:tentative="1">
      <w:start w:val="1"/>
      <w:numFmt w:val="bullet"/>
      <w:lvlText w:val="o"/>
      <w:lvlJc w:val="left"/>
      <w:pPr>
        <w:ind w:left="1840" w:hanging="360"/>
      </w:pPr>
      <w:rPr>
        <w:rFonts w:ascii="Courier New" w:hAnsi="Courier New" w:cs="Courier New" w:hint="default"/>
      </w:rPr>
    </w:lvl>
    <w:lvl w:ilvl="2" w:tplc="08090005" w:tentative="1">
      <w:start w:val="1"/>
      <w:numFmt w:val="bullet"/>
      <w:lvlText w:val=""/>
      <w:lvlJc w:val="left"/>
      <w:pPr>
        <w:ind w:left="2560" w:hanging="360"/>
      </w:pPr>
      <w:rPr>
        <w:rFonts w:ascii="Wingdings" w:hAnsi="Wingdings" w:hint="default"/>
      </w:rPr>
    </w:lvl>
    <w:lvl w:ilvl="3" w:tplc="08090001" w:tentative="1">
      <w:start w:val="1"/>
      <w:numFmt w:val="bullet"/>
      <w:lvlText w:val=""/>
      <w:lvlJc w:val="left"/>
      <w:pPr>
        <w:ind w:left="3280" w:hanging="360"/>
      </w:pPr>
      <w:rPr>
        <w:rFonts w:ascii="Symbol" w:hAnsi="Symbol" w:hint="default"/>
      </w:rPr>
    </w:lvl>
    <w:lvl w:ilvl="4" w:tplc="08090003" w:tentative="1">
      <w:start w:val="1"/>
      <w:numFmt w:val="bullet"/>
      <w:lvlText w:val="o"/>
      <w:lvlJc w:val="left"/>
      <w:pPr>
        <w:ind w:left="4000" w:hanging="360"/>
      </w:pPr>
      <w:rPr>
        <w:rFonts w:ascii="Courier New" w:hAnsi="Courier New" w:cs="Courier New" w:hint="default"/>
      </w:rPr>
    </w:lvl>
    <w:lvl w:ilvl="5" w:tplc="08090005" w:tentative="1">
      <w:start w:val="1"/>
      <w:numFmt w:val="bullet"/>
      <w:lvlText w:val=""/>
      <w:lvlJc w:val="left"/>
      <w:pPr>
        <w:ind w:left="4720" w:hanging="360"/>
      </w:pPr>
      <w:rPr>
        <w:rFonts w:ascii="Wingdings" w:hAnsi="Wingdings" w:hint="default"/>
      </w:rPr>
    </w:lvl>
    <w:lvl w:ilvl="6" w:tplc="08090001" w:tentative="1">
      <w:start w:val="1"/>
      <w:numFmt w:val="bullet"/>
      <w:lvlText w:val=""/>
      <w:lvlJc w:val="left"/>
      <w:pPr>
        <w:ind w:left="5440" w:hanging="360"/>
      </w:pPr>
      <w:rPr>
        <w:rFonts w:ascii="Symbol" w:hAnsi="Symbol" w:hint="default"/>
      </w:rPr>
    </w:lvl>
    <w:lvl w:ilvl="7" w:tplc="08090003" w:tentative="1">
      <w:start w:val="1"/>
      <w:numFmt w:val="bullet"/>
      <w:lvlText w:val="o"/>
      <w:lvlJc w:val="left"/>
      <w:pPr>
        <w:ind w:left="6160" w:hanging="360"/>
      </w:pPr>
      <w:rPr>
        <w:rFonts w:ascii="Courier New" w:hAnsi="Courier New" w:cs="Courier New" w:hint="default"/>
      </w:rPr>
    </w:lvl>
    <w:lvl w:ilvl="8" w:tplc="08090005" w:tentative="1">
      <w:start w:val="1"/>
      <w:numFmt w:val="bullet"/>
      <w:lvlText w:val=""/>
      <w:lvlJc w:val="left"/>
      <w:pPr>
        <w:ind w:left="6880" w:hanging="360"/>
      </w:pPr>
      <w:rPr>
        <w:rFonts w:ascii="Wingdings" w:hAnsi="Wingdings" w:hint="default"/>
      </w:rPr>
    </w:lvl>
  </w:abstractNum>
  <w:abstractNum w:abstractNumId="9" w15:restartNumberingAfterBreak="0">
    <w:nsid w:val="2A6C24D1"/>
    <w:multiLevelType w:val="hybridMultilevel"/>
    <w:tmpl w:val="1BCCA952"/>
    <w:lvl w:ilvl="0" w:tplc="08090001">
      <w:start w:val="1"/>
      <w:numFmt w:val="bullet"/>
      <w:lvlText w:val=""/>
      <w:lvlJc w:val="left"/>
      <w:pPr>
        <w:ind w:left="1365" w:hanging="510"/>
      </w:pPr>
      <w:rPr>
        <w:rFonts w:ascii="Symbol" w:hAnsi="Symbol" w:hint="default"/>
        <w:color w:val="800000"/>
      </w:rPr>
    </w:lvl>
    <w:lvl w:ilvl="1" w:tplc="08090003" w:tentative="1">
      <w:start w:val="1"/>
      <w:numFmt w:val="bullet"/>
      <w:lvlText w:val="o"/>
      <w:lvlJc w:val="left"/>
      <w:pPr>
        <w:ind w:left="1935" w:hanging="360"/>
      </w:pPr>
      <w:rPr>
        <w:rFonts w:ascii="Courier New" w:hAnsi="Courier New" w:cs="Courier New" w:hint="default"/>
      </w:rPr>
    </w:lvl>
    <w:lvl w:ilvl="2" w:tplc="08090005" w:tentative="1">
      <w:start w:val="1"/>
      <w:numFmt w:val="bullet"/>
      <w:lvlText w:val=""/>
      <w:lvlJc w:val="left"/>
      <w:pPr>
        <w:ind w:left="2655" w:hanging="360"/>
      </w:pPr>
      <w:rPr>
        <w:rFonts w:ascii="Wingdings" w:hAnsi="Wingdings" w:hint="default"/>
      </w:rPr>
    </w:lvl>
    <w:lvl w:ilvl="3" w:tplc="08090001" w:tentative="1">
      <w:start w:val="1"/>
      <w:numFmt w:val="bullet"/>
      <w:lvlText w:val=""/>
      <w:lvlJc w:val="left"/>
      <w:pPr>
        <w:ind w:left="3375" w:hanging="360"/>
      </w:pPr>
      <w:rPr>
        <w:rFonts w:ascii="Symbol" w:hAnsi="Symbol" w:hint="default"/>
      </w:rPr>
    </w:lvl>
    <w:lvl w:ilvl="4" w:tplc="08090003" w:tentative="1">
      <w:start w:val="1"/>
      <w:numFmt w:val="bullet"/>
      <w:lvlText w:val="o"/>
      <w:lvlJc w:val="left"/>
      <w:pPr>
        <w:ind w:left="4095" w:hanging="360"/>
      </w:pPr>
      <w:rPr>
        <w:rFonts w:ascii="Courier New" w:hAnsi="Courier New" w:cs="Courier New" w:hint="default"/>
      </w:rPr>
    </w:lvl>
    <w:lvl w:ilvl="5" w:tplc="08090005" w:tentative="1">
      <w:start w:val="1"/>
      <w:numFmt w:val="bullet"/>
      <w:lvlText w:val=""/>
      <w:lvlJc w:val="left"/>
      <w:pPr>
        <w:ind w:left="4815" w:hanging="360"/>
      </w:pPr>
      <w:rPr>
        <w:rFonts w:ascii="Wingdings" w:hAnsi="Wingdings" w:hint="default"/>
      </w:rPr>
    </w:lvl>
    <w:lvl w:ilvl="6" w:tplc="08090001" w:tentative="1">
      <w:start w:val="1"/>
      <w:numFmt w:val="bullet"/>
      <w:lvlText w:val=""/>
      <w:lvlJc w:val="left"/>
      <w:pPr>
        <w:ind w:left="5535" w:hanging="360"/>
      </w:pPr>
      <w:rPr>
        <w:rFonts w:ascii="Symbol" w:hAnsi="Symbol" w:hint="default"/>
      </w:rPr>
    </w:lvl>
    <w:lvl w:ilvl="7" w:tplc="08090003" w:tentative="1">
      <w:start w:val="1"/>
      <w:numFmt w:val="bullet"/>
      <w:lvlText w:val="o"/>
      <w:lvlJc w:val="left"/>
      <w:pPr>
        <w:ind w:left="6255" w:hanging="360"/>
      </w:pPr>
      <w:rPr>
        <w:rFonts w:ascii="Courier New" w:hAnsi="Courier New" w:cs="Courier New" w:hint="default"/>
      </w:rPr>
    </w:lvl>
    <w:lvl w:ilvl="8" w:tplc="08090005" w:tentative="1">
      <w:start w:val="1"/>
      <w:numFmt w:val="bullet"/>
      <w:lvlText w:val=""/>
      <w:lvlJc w:val="left"/>
      <w:pPr>
        <w:ind w:left="6975" w:hanging="360"/>
      </w:pPr>
      <w:rPr>
        <w:rFonts w:ascii="Wingdings" w:hAnsi="Wingdings" w:hint="default"/>
      </w:rPr>
    </w:lvl>
  </w:abstractNum>
  <w:abstractNum w:abstractNumId="10" w15:restartNumberingAfterBreak="0">
    <w:nsid w:val="2BDA14B8"/>
    <w:multiLevelType w:val="multilevel"/>
    <w:tmpl w:val="F1C25DF0"/>
    <w:lvl w:ilvl="0">
      <w:start w:val="6"/>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1" w15:restartNumberingAfterBreak="0">
    <w:nsid w:val="2C23738F"/>
    <w:multiLevelType w:val="hybridMultilevel"/>
    <w:tmpl w:val="2E305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9152B1"/>
    <w:multiLevelType w:val="hybridMultilevel"/>
    <w:tmpl w:val="176C105A"/>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68031D"/>
    <w:multiLevelType w:val="hybridMultilevel"/>
    <w:tmpl w:val="371474F2"/>
    <w:lvl w:ilvl="0" w:tplc="08090001">
      <w:start w:val="1"/>
      <w:numFmt w:val="bullet"/>
      <w:lvlText w:val=""/>
      <w:lvlJc w:val="left"/>
      <w:pPr>
        <w:ind w:left="1120" w:hanging="360"/>
      </w:pPr>
      <w:rPr>
        <w:rFonts w:ascii="Symbol" w:hAnsi="Symbol" w:hint="default"/>
      </w:rPr>
    </w:lvl>
    <w:lvl w:ilvl="1" w:tplc="08090003" w:tentative="1">
      <w:start w:val="1"/>
      <w:numFmt w:val="bullet"/>
      <w:lvlText w:val="o"/>
      <w:lvlJc w:val="left"/>
      <w:pPr>
        <w:ind w:left="1840" w:hanging="360"/>
      </w:pPr>
      <w:rPr>
        <w:rFonts w:ascii="Courier New" w:hAnsi="Courier New" w:cs="Courier New" w:hint="default"/>
      </w:rPr>
    </w:lvl>
    <w:lvl w:ilvl="2" w:tplc="08090005" w:tentative="1">
      <w:start w:val="1"/>
      <w:numFmt w:val="bullet"/>
      <w:lvlText w:val=""/>
      <w:lvlJc w:val="left"/>
      <w:pPr>
        <w:ind w:left="2560" w:hanging="360"/>
      </w:pPr>
      <w:rPr>
        <w:rFonts w:ascii="Wingdings" w:hAnsi="Wingdings" w:hint="default"/>
      </w:rPr>
    </w:lvl>
    <w:lvl w:ilvl="3" w:tplc="08090001" w:tentative="1">
      <w:start w:val="1"/>
      <w:numFmt w:val="bullet"/>
      <w:lvlText w:val=""/>
      <w:lvlJc w:val="left"/>
      <w:pPr>
        <w:ind w:left="3280" w:hanging="360"/>
      </w:pPr>
      <w:rPr>
        <w:rFonts w:ascii="Symbol" w:hAnsi="Symbol" w:hint="default"/>
      </w:rPr>
    </w:lvl>
    <w:lvl w:ilvl="4" w:tplc="08090003" w:tentative="1">
      <w:start w:val="1"/>
      <w:numFmt w:val="bullet"/>
      <w:lvlText w:val="o"/>
      <w:lvlJc w:val="left"/>
      <w:pPr>
        <w:ind w:left="4000" w:hanging="360"/>
      </w:pPr>
      <w:rPr>
        <w:rFonts w:ascii="Courier New" w:hAnsi="Courier New" w:cs="Courier New" w:hint="default"/>
      </w:rPr>
    </w:lvl>
    <w:lvl w:ilvl="5" w:tplc="08090005" w:tentative="1">
      <w:start w:val="1"/>
      <w:numFmt w:val="bullet"/>
      <w:lvlText w:val=""/>
      <w:lvlJc w:val="left"/>
      <w:pPr>
        <w:ind w:left="4720" w:hanging="360"/>
      </w:pPr>
      <w:rPr>
        <w:rFonts w:ascii="Wingdings" w:hAnsi="Wingdings" w:hint="default"/>
      </w:rPr>
    </w:lvl>
    <w:lvl w:ilvl="6" w:tplc="08090001" w:tentative="1">
      <w:start w:val="1"/>
      <w:numFmt w:val="bullet"/>
      <w:lvlText w:val=""/>
      <w:lvlJc w:val="left"/>
      <w:pPr>
        <w:ind w:left="5440" w:hanging="360"/>
      </w:pPr>
      <w:rPr>
        <w:rFonts w:ascii="Symbol" w:hAnsi="Symbol" w:hint="default"/>
      </w:rPr>
    </w:lvl>
    <w:lvl w:ilvl="7" w:tplc="08090003" w:tentative="1">
      <w:start w:val="1"/>
      <w:numFmt w:val="bullet"/>
      <w:lvlText w:val="o"/>
      <w:lvlJc w:val="left"/>
      <w:pPr>
        <w:ind w:left="6160" w:hanging="360"/>
      </w:pPr>
      <w:rPr>
        <w:rFonts w:ascii="Courier New" w:hAnsi="Courier New" w:cs="Courier New" w:hint="default"/>
      </w:rPr>
    </w:lvl>
    <w:lvl w:ilvl="8" w:tplc="08090005" w:tentative="1">
      <w:start w:val="1"/>
      <w:numFmt w:val="bullet"/>
      <w:lvlText w:val=""/>
      <w:lvlJc w:val="left"/>
      <w:pPr>
        <w:ind w:left="6880" w:hanging="360"/>
      </w:pPr>
      <w:rPr>
        <w:rFonts w:ascii="Wingdings" w:hAnsi="Wingdings" w:hint="default"/>
      </w:rPr>
    </w:lvl>
  </w:abstractNum>
  <w:abstractNum w:abstractNumId="14" w15:restartNumberingAfterBreak="0">
    <w:nsid w:val="3142773E"/>
    <w:multiLevelType w:val="hybridMultilevel"/>
    <w:tmpl w:val="A6604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AA7341"/>
    <w:multiLevelType w:val="hybridMultilevel"/>
    <w:tmpl w:val="AD9240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094695"/>
    <w:multiLevelType w:val="hybridMultilevel"/>
    <w:tmpl w:val="F5847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DF5905"/>
    <w:multiLevelType w:val="multilevel"/>
    <w:tmpl w:val="CC464A7A"/>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8" w15:restartNumberingAfterBreak="0">
    <w:nsid w:val="3C7212B7"/>
    <w:multiLevelType w:val="hybridMultilevel"/>
    <w:tmpl w:val="5FBC3A10"/>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D9700D0"/>
    <w:multiLevelType w:val="hybridMultilevel"/>
    <w:tmpl w:val="CFEE84D8"/>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F1E17C9"/>
    <w:multiLevelType w:val="hybridMultilevel"/>
    <w:tmpl w:val="3E48E212"/>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1713B22"/>
    <w:multiLevelType w:val="multilevel"/>
    <w:tmpl w:val="B28640C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425B609A"/>
    <w:multiLevelType w:val="hybridMultilevel"/>
    <w:tmpl w:val="6A70D53A"/>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6B83FF5"/>
    <w:multiLevelType w:val="multilevel"/>
    <w:tmpl w:val="C0ECC88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4DAB5E3C"/>
    <w:multiLevelType w:val="multilevel"/>
    <w:tmpl w:val="D054CEA4"/>
    <w:lvl w:ilvl="0">
      <w:start w:val="4"/>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15:restartNumberingAfterBreak="0">
    <w:nsid w:val="523F77AC"/>
    <w:multiLevelType w:val="hybridMultilevel"/>
    <w:tmpl w:val="6944DAD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6" w15:restartNumberingAfterBreak="0">
    <w:nsid w:val="54F618A5"/>
    <w:multiLevelType w:val="multilevel"/>
    <w:tmpl w:val="4F886698"/>
    <w:lvl w:ilvl="0">
      <w:start w:val="7"/>
      <w:numFmt w:val="decimal"/>
      <w:lvlText w:val="%1"/>
      <w:lvlJc w:val="left"/>
      <w:pPr>
        <w:tabs>
          <w:tab w:val="num" w:pos="705"/>
        </w:tabs>
        <w:ind w:left="705" w:hanging="705"/>
      </w:pPr>
      <w:rPr>
        <w:rFonts w:cs="Times New Roman" w:hint="default"/>
        <w:b/>
        <w:bCs/>
      </w:rPr>
    </w:lvl>
    <w:lvl w:ilvl="1">
      <w:start w:val="1"/>
      <w:numFmt w:val="decimal"/>
      <w:lvlText w:val="%1.%2"/>
      <w:lvlJc w:val="left"/>
      <w:pPr>
        <w:tabs>
          <w:tab w:val="num" w:pos="705"/>
        </w:tabs>
        <w:ind w:left="705" w:hanging="705"/>
      </w:pPr>
      <w:rPr>
        <w:rFonts w:cs="Times New Roman" w:hint="default"/>
        <w:b/>
        <w:bCs/>
      </w:rPr>
    </w:lvl>
    <w:lvl w:ilvl="2">
      <w:start w:val="1"/>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440"/>
        </w:tabs>
        <w:ind w:left="1440" w:hanging="1440"/>
      </w:pPr>
      <w:rPr>
        <w:rFonts w:cs="Times New Roman" w:hint="default"/>
        <w:b/>
        <w:bCs/>
      </w:rPr>
    </w:lvl>
  </w:abstractNum>
  <w:abstractNum w:abstractNumId="27" w15:restartNumberingAfterBreak="0">
    <w:nsid w:val="5C382AAA"/>
    <w:multiLevelType w:val="hybridMultilevel"/>
    <w:tmpl w:val="DA78EC72"/>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D554D4B"/>
    <w:multiLevelType w:val="singleLevel"/>
    <w:tmpl w:val="12D82E98"/>
    <w:lvl w:ilvl="0">
      <w:start w:val="1"/>
      <w:numFmt w:val="decimal"/>
      <w:lvlText w:val="%1"/>
      <w:lvlJc w:val="left"/>
      <w:pPr>
        <w:tabs>
          <w:tab w:val="num" w:pos="720"/>
        </w:tabs>
        <w:ind w:left="720" w:hanging="720"/>
      </w:pPr>
      <w:rPr>
        <w:rFonts w:hint="default"/>
      </w:rPr>
    </w:lvl>
  </w:abstractNum>
  <w:abstractNum w:abstractNumId="29" w15:restartNumberingAfterBreak="0">
    <w:nsid w:val="5DD578C9"/>
    <w:multiLevelType w:val="multilevel"/>
    <w:tmpl w:val="FA0C2FF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15:restartNumberingAfterBreak="0">
    <w:nsid w:val="683F7878"/>
    <w:multiLevelType w:val="hybridMultilevel"/>
    <w:tmpl w:val="E2F8EB26"/>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8834680"/>
    <w:multiLevelType w:val="multilevel"/>
    <w:tmpl w:val="98B4CDBA"/>
    <w:lvl w:ilvl="0">
      <w:start w:val="28"/>
      <w:numFmt w:val="decimal"/>
      <w:lvlText w:val="%1"/>
      <w:lvlJc w:val="left"/>
      <w:pPr>
        <w:tabs>
          <w:tab w:val="num" w:pos="1065"/>
        </w:tabs>
        <w:ind w:left="1065" w:hanging="1065"/>
      </w:pPr>
      <w:rPr>
        <w:rFonts w:hint="default"/>
      </w:rPr>
    </w:lvl>
    <w:lvl w:ilvl="1">
      <w:start w:val="1"/>
      <w:numFmt w:val="decimalZero"/>
      <w:lvlText w:val="%1.%2"/>
      <w:lvlJc w:val="left"/>
      <w:pPr>
        <w:tabs>
          <w:tab w:val="num" w:pos="1065"/>
        </w:tabs>
        <w:ind w:left="1065" w:hanging="1065"/>
      </w:pPr>
      <w:rPr>
        <w:rFonts w:hint="default"/>
      </w:rPr>
    </w:lvl>
    <w:lvl w:ilvl="2">
      <w:start w:val="10"/>
      <w:numFmt w:val="decimal"/>
      <w:lvlText w:val="%1.%2.%3"/>
      <w:lvlJc w:val="left"/>
      <w:pPr>
        <w:tabs>
          <w:tab w:val="num" w:pos="1065"/>
        </w:tabs>
        <w:ind w:left="1065" w:hanging="1065"/>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69C86115"/>
    <w:multiLevelType w:val="hybridMultilevel"/>
    <w:tmpl w:val="E066514A"/>
    <w:lvl w:ilvl="0" w:tplc="81AE6E36">
      <w:numFmt w:val="bullet"/>
      <w:lvlText w:val=""/>
      <w:lvlJc w:val="left"/>
      <w:pPr>
        <w:ind w:left="1365" w:hanging="510"/>
      </w:pPr>
      <w:rPr>
        <w:rFonts w:ascii="Wingdings" w:eastAsia="Times New Roman" w:hAnsi="Wingdings" w:cs="Times New Roman" w:hint="default"/>
        <w:color w:val="800000"/>
      </w:rPr>
    </w:lvl>
    <w:lvl w:ilvl="1" w:tplc="08090003" w:tentative="1">
      <w:start w:val="1"/>
      <w:numFmt w:val="bullet"/>
      <w:lvlText w:val="o"/>
      <w:lvlJc w:val="left"/>
      <w:pPr>
        <w:ind w:left="1935" w:hanging="360"/>
      </w:pPr>
      <w:rPr>
        <w:rFonts w:ascii="Courier New" w:hAnsi="Courier New" w:cs="Courier New" w:hint="default"/>
      </w:rPr>
    </w:lvl>
    <w:lvl w:ilvl="2" w:tplc="08090005" w:tentative="1">
      <w:start w:val="1"/>
      <w:numFmt w:val="bullet"/>
      <w:lvlText w:val=""/>
      <w:lvlJc w:val="left"/>
      <w:pPr>
        <w:ind w:left="2655" w:hanging="360"/>
      </w:pPr>
      <w:rPr>
        <w:rFonts w:ascii="Wingdings" w:hAnsi="Wingdings" w:hint="default"/>
      </w:rPr>
    </w:lvl>
    <w:lvl w:ilvl="3" w:tplc="08090001" w:tentative="1">
      <w:start w:val="1"/>
      <w:numFmt w:val="bullet"/>
      <w:lvlText w:val=""/>
      <w:lvlJc w:val="left"/>
      <w:pPr>
        <w:ind w:left="3375" w:hanging="360"/>
      </w:pPr>
      <w:rPr>
        <w:rFonts w:ascii="Symbol" w:hAnsi="Symbol" w:hint="default"/>
      </w:rPr>
    </w:lvl>
    <w:lvl w:ilvl="4" w:tplc="08090003" w:tentative="1">
      <w:start w:val="1"/>
      <w:numFmt w:val="bullet"/>
      <w:lvlText w:val="o"/>
      <w:lvlJc w:val="left"/>
      <w:pPr>
        <w:ind w:left="4095" w:hanging="360"/>
      </w:pPr>
      <w:rPr>
        <w:rFonts w:ascii="Courier New" w:hAnsi="Courier New" w:cs="Courier New" w:hint="default"/>
      </w:rPr>
    </w:lvl>
    <w:lvl w:ilvl="5" w:tplc="08090005" w:tentative="1">
      <w:start w:val="1"/>
      <w:numFmt w:val="bullet"/>
      <w:lvlText w:val=""/>
      <w:lvlJc w:val="left"/>
      <w:pPr>
        <w:ind w:left="4815" w:hanging="360"/>
      </w:pPr>
      <w:rPr>
        <w:rFonts w:ascii="Wingdings" w:hAnsi="Wingdings" w:hint="default"/>
      </w:rPr>
    </w:lvl>
    <w:lvl w:ilvl="6" w:tplc="08090001" w:tentative="1">
      <w:start w:val="1"/>
      <w:numFmt w:val="bullet"/>
      <w:lvlText w:val=""/>
      <w:lvlJc w:val="left"/>
      <w:pPr>
        <w:ind w:left="5535" w:hanging="360"/>
      </w:pPr>
      <w:rPr>
        <w:rFonts w:ascii="Symbol" w:hAnsi="Symbol" w:hint="default"/>
      </w:rPr>
    </w:lvl>
    <w:lvl w:ilvl="7" w:tplc="08090003" w:tentative="1">
      <w:start w:val="1"/>
      <w:numFmt w:val="bullet"/>
      <w:lvlText w:val="o"/>
      <w:lvlJc w:val="left"/>
      <w:pPr>
        <w:ind w:left="6255" w:hanging="360"/>
      </w:pPr>
      <w:rPr>
        <w:rFonts w:ascii="Courier New" w:hAnsi="Courier New" w:cs="Courier New" w:hint="default"/>
      </w:rPr>
    </w:lvl>
    <w:lvl w:ilvl="8" w:tplc="08090005" w:tentative="1">
      <w:start w:val="1"/>
      <w:numFmt w:val="bullet"/>
      <w:lvlText w:val=""/>
      <w:lvlJc w:val="left"/>
      <w:pPr>
        <w:ind w:left="6975" w:hanging="360"/>
      </w:pPr>
      <w:rPr>
        <w:rFonts w:ascii="Wingdings" w:hAnsi="Wingdings" w:hint="default"/>
      </w:rPr>
    </w:lvl>
  </w:abstractNum>
  <w:abstractNum w:abstractNumId="33" w15:restartNumberingAfterBreak="0">
    <w:nsid w:val="69EE14EA"/>
    <w:multiLevelType w:val="multilevel"/>
    <w:tmpl w:val="16F8B0A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15:restartNumberingAfterBreak="0">
    <w:nsid w:val="6E1E5312"/>
    <w:multiLevelType w:val="hybridMultilevel"/>
    <w:tmpl w:val="F2A685A4"/>
    <w:lvl w:ilvl="0" w:tplc="A3E62196">
      <w:start w:val="1"/>
      <w:numFmt w:val="decimal"/>
      <w:lvlText w:val="%1."/>
      <w:lvlJc w:val="left"/>
      <w:pPr>
        <w:ind w:left="1065" w:hanging="7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0A64E8C"/>
    <w:multiLevelType w:val="multilevel"/>
    <w:tmpl w:val="20220138"/>
    <w:lvl w:ilvl="0">
      <w:start w:val="6"/>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15:restartNumberingAfterBreak="0">
    <w:nsid w:val="75D66AA9"/>
    <w:multiLevelType w:val="hybridMultilevel"/>
    <w:tmpl w:val="5A2EEAC4"/>
    <w:lvl w:ilvl="0" w:tplc="08090001">
      <w:start w:val="1"/>
      <w:numFmt w:val="bullet"/>
      <w:lvlText w:val=""/>
      <w:lvlJc w:val="left"/>
      <w:pPr>
        <w:ind w:left="1575" w:hanging="360"/>
      </w:pPr>
      <w:rPr>
        <w:rFonts w:ascii="Symbol" w:hAnsi="Symbol" w:hint="default"/>
      </w:rPr>
    </w:lvl>
    <w:lvl w:ilvl="1" w:tplc="08090003" w:tentative="1">
      <w:start w:val="1"/>
      <w:numFmt w:val="bullet"/>
      <w:lvlText w:val="o"/>
      <w:lvlJc w:val="left"/>
      <w:pPr>
        <w:ind w:left="2295" w:hanging="360"/>
      </w:pPr>
      <w:rPr>
        <w:rFonts w:ascii="Courier New" w:hAnsi="Courier New" w:cs="Courier New" w:hint="default"/>
      </w:rPr>
    </w:lvl>
    <w:lvl w:ilvl="2" w:tplc="08090005" w:tentative="1">
      <w:start w:val="1"/>
      <w:numFmt w:val="bullet"/>
      <w:lvlText w:val=""/>
      <w:lvlJc w:val="left"/>
      <w:pPr>
        <w:ind w:left="3015" w:hanging="360"/>
      </w:pPr>
      <w:rPr>
        <w:rFonts w:ascii="Wingdings" w:hAnsi="Wingdings" w:hint="default"/>
      </w:rPr>
    </w:lvl>
    <w:lvl w:ilvl="3" w:tplc="08090001" w:tentative="1">
      <w:start w:val="1"/>
      <w:numFmt w:val="bullet"/>
      <w:lvlText w:val=""/>
      <w:lvlJc w:val="left"/>
      <w:pPr>
        <w:ind w:left="3735" w:hanging="360"/>
      </w:pPr>
      <w:rPr>
        <w:rFonts w:ascii="Symbol" w:hAnsi="Symbol" w:hint="default"/>
      </w:rPr>
    </w:lvl>
    <w:lvl w:ilvl="4" w:tplc="08090003" w:tentative="1">
      <w:start w:val="1"/>
      <w:numFmt w:val="bullet"/>
      <w:lvlText w:val="o"/>
      <w:lvlJc w:val="left"/>
      <w:pPr>
        <w:ind w:left="4455" w:hanging="360"/>
      </w:pPr>
      <w:rPr>
        <w:rFonts w:ascii="Courier New" w:hAnsi="Courier New" w:cs="Courier New" w:hint="default"/>
      </w:rPr>
    </w:lvl>
    <w:lvl w:ilvl="5" w:tplc="08090005" w:tentative="1">
      <w:start w:val="1"/>
      <w:numFmt w:val="bullet"/>
      <w:lvlText w:val=""/>
      <w:lvlJc w:val="left"/>
      <w:pPr>
        <w:ind w:left="5175" w:hanging="360"/>
      </w:pPr>
      <w:rPr>
        <w:rFonts w:ascii="Wingdings" w:hAnsi="Wingdings" w:hint="default"/>
      </w:rPr>
    </w:lvl>
    <w:lvl w:ilvl="6" w:tplc="08090001" w:tentative="1">
      <w:start w:val="1"/>
      <w:numFmt w:val="bullet"/>
      <w:lvlText w:val=""/>
      <w:lvlJc w:val="left"/>
      <w:pPr>
        <w:ind w:left="5895" w:hanging="360"/>
      </w:pPr>
      <w:rPr>
        <w:rFonts w:ascii="Symbol" w:hAnsi="Symbol" w:hint="default"/>
      </w:rPr>
    </w:lvl>
    <w:lvl w:ilvl="7" w:tplc="08090003" w:tentative="1">
      <w:start w:val="1"/>
      <w:numFmt w:val="bullet"/>
      <w:lvlText w:val="o"/>
      <w:lvlJc w:val="left"/>
      <w:pPr>
        <w:ind w:left="6615" w:hanging="360"/>
      </w:pPr>
      <w:rPr>
        <w:rFonts w:ascii="Courier New" w:hAnsi="Courier New" w:cs="Courier New" w:hint="default"/>
      </w:rPr>
    </w:lvl>
    <w:lvl w:ilvl="8" w:tplc="08090005" w:tentative="1">
      <w:start w:val="1"/>
      <w:numFmt w:val="bullet"/>
      <w:lvlText w:val=""/>
      <w:lvlJc w:val="left"/>
      <w:pPr>
        <w:ind w:left="7335" w:hanging="360"/>
      </w:pPr>
      <w:rPr>
        <w:rFonts w:ascii="Wingdings" w:hAnsi="Wingdings" w:hint="default"/>
      </w:rPr>
    </w:lvl>
  </w:abstractNum>
  <w:abstractNum w:abstractNumId="37" w15:restartNumberingAfterBreak="0">
    <w:nsid w:val="76916835"/>
    <w:multiLevelType w:val="multilevel"/>
    <w:tmpl w:val="F8687924"/>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8" w15:restartNumberingAfterBreak="0">
    <w:nsid w:val="78A81443"/>
    <w:multiLevelType w:val="hybridMultilevel"/>
    <w:tmpl w:val="27729BFC"/>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A2D50BE"/>
    <w:multiLevelType w:val="hybridMultilevel"/>
    <w:tmpl w:val="A4DAB95A"/>
    <w:lvl w:ilvl="0" w:tplc="0809000F">
      <w:start w:val="1"/>
      <w:numFmt w:val="decimal"/>
      <w:lvlText w:val="%1."/>
      <w:lvlJc w:val="left"/>
      <w:pPr>
        <w:ind w:left="1365" w:hanging="510"/>
      </w:pPr>
      <w:rPr>
        <w:rFonts w:hint="default"/>
        <w:color w:val="800000"/>
      </w:rPr>
    </w:lvl>
    <w:lvl w:ilvl="1" w:tplc="08090003" w:tentative="1">
      <w:start w:val="1"/>
      <w:numFmt w:val="bullet"/>
      <w:lvlText w:val="o"/>
      <w:lvlJc w:val="left"/>
      <w:pPr>
        <w:ind w:left="1935" w:hanging="360"/>
      </w:pPr>
      <w:rPr>
        <w:rFonts w:ascii="Courier New" w:hAnsi="Courier New" w:cs="Courier New" w:hint="default"/>
      </w:rPr>
    </w:lvl>
    <w:lvl w:ilvl="2" w:tplc="08090005" w:tentative="1">
      <w:start w:val="1"/>
      <w:numFmt w:val="bullet"/>
      <w:lvlText w:val=""/>
      <w:lvlJc w:val="left"/>
      <w:pPr>
        <w:ind w:left="2655" w:hanging="360"/>
      </w:pPr>
      <w:rPr>
        <w:rFonts w:ascii="Wingdings" w:hAnsi="Wingdings" w:hint="default"/>
      </w:rPr>
    </w:lvl>
    <w:lvl w:ilvl="3" w:tplc="08090001" w:tentative="1">
      <w:start w:val="1"/>
      <w:numFmt w:val="bullet"/>
      <w:lvlText w:val=""/>
      <w:lvlJc w:val="left"/>
      <w:pPr>
        <w:ind w:left="3375" w:hanging="360"/>
      </w:pPr>
      <w:rPr>
        <w:rFonts w:ascii="Symbol" w:hAnsi="Symbol" w:hint="default"/>
      </w:rPr>
    </w:lvl>
    <w:lvl w:ilvl="4" w:tplc="08090003" w:tentative="1">
      <w:start w:val="1"/>
      <w:numFmt w:val="bullet"/>
      <w:lvlText w:val="o"/>
      <w:lvlJc w:val="left"/>
      <w:pPr>
        <w:ind w:left="4095" w:hanging="360"/>
      </w:pPr>
      <w:rPr>
        <w:rFonts w:ascii="Courier New" w:hAnsi="Courier New" w:cs="Courier New" w:hint="default"/>
      </w:rPr>
    </w:lvl>
    <w:lvl w:ilvl="5" w:tplc="08090005" w:tentative="1">
      <w:start w:val="1"/>
      <w:numFmt w:val="bullet"/>
      <w:lvlText w:val=""/>
      <w:lvlJc w:val="left"/>
      <w:pPr>
        <w:ind w:left="4815" w:hanging="360"/>
      </w:pPr>
      <w:rPr>
        <w:rFonts w:ascii="Wingdings" w:hAnsi="Wingdings" w:hint="default"/>
      </w:rPr>
    </w:lvl>
    <w:lvl w:ilvl="6" w:tplc="08090001" w:tentative="1">
      <w:start w:val="1"/>
      <w:numFmt w:val="bullet"/>
      <w:lvlText w:val=""/>
      <w:lvlJc w:val="left"/>
      <w:pPr>
        <w:ind w:left="5535" w:hanging="360"/>
      </w:pPr>
      <w:rPr>
        <w:rFonts w:ascii="Symbol" w:hAnsi="Symbol" w:hint="default"/>
      </w:rPr>
    </w:lvl>
    <w:lvl w:ilvl="7" w:tplc="08090003" w:tentative="1">
      <w:start w:val="1"/>
      <w:numFmt w:val="bullet"/>
      <w:lvlText w:val="o"/>
      <w:lvlJc w:val="left"/>
      <w:pPr>
        <w:ind w:left="6255" w:hanging="360"/>
      </w:pPr>
      <w:rPr>
        <w:rFonts w:ascii="Courier New" w:hAnsi="Courier New" w:cs="Courier New" w:hint="default"/>
      </w:rPr>
    </w:lvl>
    <w:lvl w:ilvl="8" w:tplc="08090005" w:tentative="1">
      <w:start w:val="1"/>
      <w:numFmt w:val="bullet"/>
      <w:lvlText w:val=""/>
      <w:lvlJc w:val="left"/>
      <w:pPr>
        <w:ind w:left="6975" w:hanging="360"/>
      </w:pPr>
      <w:rPr>
        <w:rFonts w:ascii="Wingdings" w:hAnsi="Wingdings" w:hint="default"/>
      </w:rPr>
    </w:lvl>
  </w:abstractNum>
  <w:abstractNum w:abstractNumId="40" w15:restartNumberingAfterBreak="0">
    <w:nsid w:val="7FE13F83"/>
    <w:multiLevelType w:val="hybridMultilevel"/>
    <w:tmpl w:val="8B246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8"/>
  </w:num>
  <w:num w:numId="3">
    <w:abstractNumId w:val="7"/>
  </w:num>
  <w:num w:numId="4">
    <w:abstractNumId w:val="5"/>
  </w:num>
  <w:num w:numId="5">
    <w:abstractNumId w:val="4"/>
  </w:num>
  <w:num w:numId="6">
    <w:abstractNumId w:val="36"/>
  </w:num>
  <w:num w:numId="7">
    <w:abstractNumId w:val="40"/>
  </w:num>
  <w:num w:numId="8">
    <w:abstractNumId w:val="32"/>
  </w:num>
  <w:num w:numId="9">
    <w:abstractNumId w:val="34"/>
  </w:num>
  <w:num w:numId="10">
    <w:abstractNumId w:val="2"/>
  </w:num>
  <w:num w:numId="11">
    <w:abstractNumId w:val="6"/>
  </w:num>
  <w:num w:numId="12">
    <w:abstractNumId w:val="25"/>
  </w:num>
  <w:num w:numId="13">
    <w:abstractNumId w:val="10"/>
  </w:num>
  <w:num w:numId="14">
    <w:abstractNumId w:val="1"/>
  </w:num>
  <w:num w:numId="15">
    <w:abstractNumId w:val="15"/>
  </w:num>
  <w:num w:numId="16">
    <w:abstractNumId w:val="26"/>
  </w:num>
  <w:num w:numId="17">
    <w:abstractNumId w:val="29"/>
  </w:num>
  <w:num w:numId="18">
    <w:abstractNumId w:val="33"/>
  </w:num>
  <w:num w:numId="19">
    <w:abstractNumId w:val="24"/>
  </w:num>
  <w:num w:numId="20">
    <w:abstractNumId w:val="37"/>
  </w:num>
  <w:num w:numId="21">
    <w:abstractNumId w:val="35"/>
  </w:num>
  <w:num w:numId="22">
    <w:abstractNumId w:val="31"/>
  </w:num>
  <w:num w:numId="23">
    <w:abstractNumId w:val="22"/>
  </w:num>
  <w:num w:numId="24">
    <w:abstractNumId w:val="30"/>
  </w:num>
  <w:num w:numId="25">
    <w:abstractNumId w:val="27"/>
  </w:num>
  <w:num w:numId="26">
    <w:abstractNumId w:val="12"/>
  </w:num>
  <w:num w:numId="27">
    <w:abstractNumId w:val="18"/>
  </w:num>
  <w:num w:numId="28">
    <w:abstractNumId w:val="38"/>
  </w:num>
  <w:num w:numId="29">
    <w:abstractNumId w:val="19"/>
  </w:num>
  <w:num w:numId="30">
    <w:abstractNumId w:val="20"/>
  </w:num>
  <w:num w:numId="31">
    <w:abstractNumId w:val="11"/>
  </w:num>
  <w:num w:numId="32">
    <w:abstractNumId w:val="3"/>
  </w:num>
  <w:num w:numId="33">
    <w:abstractNumId w:val="21"/>
  </w:num>
  <w:num w:numId="34">
    <w:abstractNumId w:val="23"/>
  </w:num>
  <w:num w:numId="35">
    <w:abstractNumId w:val="17"/>
  </w:num>
  <w:num w:numId="36">
    <w:abstractNumId w:val="13"/>
  </w:num>
  <w:num w:numId="37">
    <w:abstractNumId w:val="39"/>
  </w:num>
  <w:num w:numId="38">
    <w:abstractNumId w:val="9"/>
  </w:num>
  <w:num w:numId="39">
    <w:abstractNumId w:val="14"/>
  </w:num>
  <w:num w:numId="40">
    <w:abstractNumId w:val="8"/>
  </w:num>
  <w:num w:numId="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FE1"/>
    <w:rsid w:val="00036B20"/>
    <w:rsid w:val="000B293D"/>
    <w:rsid w:val="000D4726"/>
    <w:rsid w:val="001211D3"/>
    <w:rsid w:val="00133A78"/>
    <w:rsid w:val="00146331"/>
    <w:rsid w:val="001F528A"/>
    <w:rsid w:val="0028007A"/>
    <w:rsid w:val="002A6D2E"/>
    <w:rsid w:val="002B43E4"/>
    <w:rsid w:val="002C53C2"/>
    <w:rsid w:val="002F6D9E"/>
    <w:rsid w:val="00344B7F"/>
    <w:rsid w:val="003708E7"/>
    <w:rsid w:val="003E2841"/>
    <w:rsid w:val="003E5305"/>
    <w:rsid w:val="00400287"/>
    <w:rsid w:val="004143D9"/>
    <w:rsid w:val="00434A1D"/>
    <w:rsid w:val="00442662"/>
    <w:rsid w:val="004520D5"/>
    <w:rsid w:val="004A0823"/>
    <w:rsid w:val="004A3324"/>
    <w:rsid w:val="004A4FE1"/>
    <w:rsid w:val="004B1BFE"/>
    <w:rsid w:val="004B790C"/>
    <w:rsid w:val="004C5EC9"/>
    <w:rsid w:val="004E7113"/>
    <w:rsid w:val="00515DC7"/>
    <w:rsid w:val="00523E9F"/>
    <w:rsid w:val="005528CA"/>
    <w:rsid w:val="00554031"/>
    <w:rsid w:val="005779C1"/>
    <w:rsid w:val="005E4831"/>
    <w:rsid w:val="005F3227"/>
    <w:rsid w:val="00640DBA"/>
    <w:rsid w:val="00670605"/>
    <w:rsid w:val="006A1758"/>
    <w:rsid w:val="006B429E"/>
    <w:rsid w:val="006F3282"/>
    <w:rsid w:val="006F681B"/>
    <w:rsid w:val="006F73F1"/>
    <w:rsid w:val="007076BE"/>
    <w:rsid w:val="00730483"/>
    <w:rsid w:val="00732410"/>
    <w:rsid w:val="0075452A"/>
    <w:rsid w:val="00791442"/>
    <w:rsid w:val="007A46E5"/>
    <w:rsid w:val="007E4E52"/>
    <w:rsid w:val="007E6C8A"/>
    <w:rsid w:val="00822037"/>
    <w:rsid w:val="00835A1F"/>
    <w:rsid w:val="008B241A"/>
    <w:rsid w:val="00956025"/>
    <w:rsid w:val="009A73F6"/>
    <w:rsid w:val="009D50DC"/>
    <w:rsid w:val="00A12CB5"/>
    <w:rsid w:val="00AE2DEB"/>
    <w:rsid w:val="00AE40AB"/>
    <w:rsid w:val="00B13FDD"/>
    <w:rsid w:val="00B40469"/>
    <w:rsid w:val="00B73517"/>
    <w:rsid w:val="00B75AB5"/>
    <w:rsid w:val="00B848D1"/>
    <w:rsid w:val="00B93C87"/>
    <w:rsid w:val="00BE7B5A"/>
    <w:rsid w:val="00C01167"/>
    <w:rsid w:val="00CB5072"/>
    <w:rsid w:val="00CC2E18"/>
    <w:rsid w:val="00CC6044"/>
    <w:rsid w:val="00CD1005"/>
    <w:rsid w:val="00CF341A"/>
    <w:rsid w:val="00D2766E"/>
    <w:rsid w:val="00D50425"/>
    <w:rsid w:val="00D63755"/>
    <w:rsid w:val="00D81FE6"/>
    <w:rsid w:val="00DC0B50"/>
    <w:rsid w:val="00DC7CFE"/>
    <w:rsid w:val="00DD396A"/>
    <w:rsid w:val="00E009F5"/>
    <w:rsid w:val="00E5663E"/>
    <w:rsid w:val="00E65159"/>
    <w:rsid w:val="00E77172"/>
    <w:rsid w:val="00E817C0"/>
    <w:rsid w:val="00EA7AF5"/>
    <w:rsid w:val="00EF53B2"/>
    <w:rsid w:val="00F039D8"/>
    <w:rsid w:val="00F115FC"/>
    <w:rsid w:val="00F70317"/>
    <w:rsid w:val="0A2F5A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AE54B9"/>
  <w15:docId w15:val="{AB9B2936-89CF-974E-8B34-E88664D44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0DBA"/>
    <w:rPr>
      <w:lang w:eastAsia="en-US"/>
    </w:rPr>
  </w:style>
  <w:style w:type="paragraph" w:styleId="Heading1">
    <w:name w:val="heading 1"/>
    <w:basedOn w:val="Normal"/>
    <w:next w:val="Normal"/>
    <w:qFormat/>
    <w:rsid w:val="00640DBA"/>
    <w:pPr>
      <w:keepNext/>
      <w:jc w:val="center"/>
      <w:outlineLvl w:val="0"/>
    </w:pPr>
    <w:rPr>
      <w:rFonts w:ascii="Comic Sans MS" w:eastAsia="MS Mincho" w:hAnsi="Comic Sans MS" w:cs="Arial"/>
      <w:b/>
      <w:bCs/>
      <w:sz w:val="24"/>
    </w:rPr>
  </w:style>
  <w:style w:type="paragraph" w:styleId="Heading2">
    <w:name w:val="heading 2"/>
    <w:basedOn w:val="Normal"/>
    <w:next w:val="Normal"/>
    <w:qFormat/>
    <w:rsid w:val="00640DBA"/>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qFormat/>
    <w:rsid w:val="00640DBA"/>
    <w:pPr>
      <w:keepNext/>
      <w:outlineLvl w:val="2"/>
    </w:pPr>
    <w:rPr>
      <w:rFonts w:ascii="Verdana" w:hAnsi="Verdana"/>
      <w:b/>
      <w:bCs/>
      <w:sz w:val="24"/>
      <w:szCs w:val="24"/>
    </w:rPr>
  </w:style>
  <w:style w:type="paragraph" w:styleId="Heading4">
    <w:name w:val="heading 4"/>
    <w:basedOn w:val="Normal"/>
    <w:next w:val="Normal"/>
    <w:qFormat/>
    <w:rsid w:val="00640DBA"/>
    <w:pPr>
      <w:keepNext/>
      <w:spacing w:after="240"/>
      <w:outlineLvl w:val="3"/>
    </w:pPr>
    <w:rPr>
      <w:rFonts w:ascii="Verdana" w:hAnsi="Verdana" w:cs="Arial"/>
      <w:b/>
      <w:color w:val="000000"/>
      <w:sz w:val="36"/>
      <w:szCs w:val="36"/>
    </w:rPr>
  </w:style>
  <w:style w:type="paragraph" w:styleId="Heading5">
    <w:name w:val="heading 5"/>
    <w:basedOn w:val="Normal"/>
    <w:next w:val="Normal"/>
    <w:qFormat/>
    <w:rsid w:val="00640DBA"/>
    <w:pPr>
      <w:keepNext/>
      <w:spacing w:before="480" w:after="480"/>
      <w:ind w:left="720"/>
      <w:outlineLvl w:val="4"/>
    </w:pPr>
    <w:rPr>
      <w:rFonts w:ascii="Verdana" w:hAnsi="Verdana"/>
      <w:b/>
      <w:bCs/>
      <w:spacing w:val="2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alutation">
    <w:name w:val="Salutation"/>
    <w:basedOn w:val="Normal"/>
    <w:next w:val="Normal"/>
    <w:semiHidden/>
    <w:rsid w:val="00640DBA"/>
    <w:pPr>
      <w:spacing w:before="220" w:after="220" w:line="220" w:lineRule="atLeast"/>
    </w:pPr>
    <w:rPr>
      <w:rFonts w:ascii="Geneva" w:eastAsia="Times New Roman" w:hAnsi="Geneva"/>
      <w:lang w:val="en-US"/>
    </w:rPr>
  </w:style>
  <w:style w:type="paragraph" w:styleId="Header">
    <w:name w:val="header"/>
    <w:basedOn w:val="Normal"/>
    <w:semiHidden/>
    <w:rsid w:val="00640DBA"/>
    <w:pPr>
      <w:tabs>
        <w:tab w:val="center" w:pos="4320"/>
        <w:tab w:val="right" w:pos="8640"/>
      </w:tabs>
      <w:jc w:val="both"/>
    </w:pPr>
    <w:rPr>
      <w:rFonts w:ascii="Geneva" w:eastAsia="Times New Roman" w:hAnsi="Geneva"/>
      <w:lang w:val="en-US"/>
    </w:rPr>
  </w:style>
  <w:style w:type="paragraph" w:customStyle="1" w:styleId="AttentionLine">
    <w:name w:val="Attention Line"/>
    <w:basedOn w:val="Normal"/>
    <w:next w:val="Salutation"/>
    <w:rsid w:val="00640DBA"/>
    <w:pPr>
      <w:spacing w:before="220" w:after="220" w:line="220" w:lineRule="atLeast"/>
      <w:jc w:val="both"/>
    </w:pPr>
    <w:rPr>
      <w:rFonts w:ascii="Geneva" w:eastAsia="Times New Roman" w:hAnsi="Geneva"/>
      <w:lang w:val="en-US"/>
    </w:rPr>
  </w:style>
  <w:style w:type="character" w:styleId="Hyperlink">
    <w:name w:val="Hyperlink"/>
    <w:basedOn w:val="DefaultParagraphFont"/>
    <w:semiHidden/>
    <w:rsid w:val="00640DBA"/>
    <w:rPr>
      <w:color w:val="0000FF"/>
      <w:u w:val="single"/>
    </w:rPr>
  </w:style>
  <w:style w:type="paragraph" w:styleId="Footer">
    <w:name w:val="footer"/>
    <w:basedOn w:val="Normal"/>
    <w:semiHidden/>
    <w:rsid w:val="00640DBA"/>
    <w:pPr>
      <w:tabs>
        <w:tab w:val="center" w:pos="4320"/>
        <w:tab w:val="right" w:pos="8640"/>
      </w:tabs>
    </w:pPr>
  </w:style>
  <w:style w:type="paragraph" w:styleId="ListBullet">
    <w:name w:val="List Bullet"/>
    <w:basedOn w:val="Normal"/>
    <w:autoRedefine/>
    <w:semiHidden/>
    <w:rsid w:val="00640DBA"/>
    <w:rPr>
      <w:rFonts w:ascii="DIN-Light" w:eastAsia="Times New Roman" w:hAnsi="DIN-Light"/>
    </w:rPr>
  </w:style>
  <w:style w:type="paragraph" w:styleId="BodyText">
    <w:name w:val="Body Text"/>
    <w:basedOn w:val="Normal"/>
    <w:semiHidden/>
    <w:rsid w:val="00640DBA"/>
    <w:pPr>
      <w:spacing w:after="120"/>
    </w:pPr>
    <w:rPr>
      <w:rFonts w:ascii="Times New Roman" w:eastAsia="Times New Roman" w:hAnsi="Times New Roman"/>
    </w:rPr>
  </w:style>
  <w:style w:type="character" w:styleId="FollowedHyperlink">
    <w:name w:val="FollowedHyperlink"/>
    <w:basedOn w:val="DefaultParagraphFont"/>
    <w:semiHidden/>
    <w:rsid w:val="00640DBA"/>
    <w:rPr>
      <w:color w:val="800080"/>
      <w:u w:val="single"/>
    </w:rPr>
  </w:style>
  <w:style w:type="paragraph" w:styleId="Title">
    <w:name w:val="Title"/>
    <w:basedOn w:val="Normal"/>
    <w:qFormat/>
    <w:rsid w:val="00640DBA"/>
    <w:pPr>
      <w:jc w:val="center"/>
    </w:pPr>
    <w:rPr>
      <w:rFonts w:ascii="Comic Sans MS" w:eastAsia="MS Mincho" w:hAnsi="Comic Sans MS" w:cs="Arial"/>
      <w:b/>
      <w:bCs/>
      <w:sz w:val="22"/>
    </w:rPr>
  </w:style>
  <w:style w:type="paragraph" w:styleId="BalloonText">
    <w:name w:val="Balloon Text"/>
    <w:basedOn w:val="Normal"/>
    <w:semiHidden/>
    <w:rsid w:val="00640DBA"/>
    <w:rPr>
      <w:rFonts w:ascii="Tahoma" w:hAnsi="Tahoma" w:cs="Tahoma"/>
      <w:sz w:val="16"/>
      <w:szCs w:val="16"/>
    </w:rPr>
  </w:style>
  <w:style w:type="paragraph" w:styleId="NormalWeb">
    <w:name w:val="Normal (Web)"/>
    <w:basedOn w:val="Normal"/>
    <w:semiHidden/>
    <w:rsid w:val="00640DBA"/>
    <w:pPr>
      <w:spacing w:before="100" w:beforeAutospacing="1" w:after="100" w:afterAutospacing="1"/>
    </w:pPr>
    <w:rPr>
      <w:rFonts w:ascii="Times New Roman" w:eastAsia="Times New Roman" w:hAnsi="Times New Roman"/>
      <w:sz w:val="24"/>
      <w:szCs w:val="24"/>
      <w:lang w:eastAsia="en-GB"/>
    </w:rPr>
  </w:style>
  <w:style w:type="character" w:styleId="Strong">
    <w:name w:val="Strong"/>
    <w:basedOn w:val="DefaultParagraphFont"/>
    <w:qFormat/>
    <w:rsid w:val="00640DBA"/>
    <w:rPr>
      <w:b/>
      <w:bCs/>
    </w:rPr>
  </w:style>
  <w:style w:type="character" w:customStyle="1" w:styleId="Heading2Char">
    <w:name w:val="Heading 2 Char"/>
    <w:basedOn w:val="DefaultParagraphFont"/>
    <w:rsid w:val="00640DBA"/>
    <w:rPr>
      <w:rFonts w:ascii="Cambria" w:eastAsia="Times New Roman" w:hAnsi="Cambria" w:cs="Times New Roman"/>
      <w:b/>
      <w:bCs/>
      <w:i/>
      <w:iCs/>
      <w:sz w:val="28"/>
      <w:szCs w:val="28"/>
      <w:lang w:eastAsia="en-US"/>
    </w:rPr>
  </w:style>
  <w:style w:type="character" w:customStyle="1" w:styleId="apple-converted-space">
    <w:name w:val="apple-converted-space"/>
    <w:basedOn w:val="DefaultParagraphFont"/>
    <w:rsid w:val="00640DBA"/>
  </w:style>
  <w:style w:type="character" w:customStyle="1" w:styleId="apple-style-span">
    <w:name w:val="apple-style-span"/>
    <w:basedOn w:val="DefaultParagraphFont"/>
    <w:rsid w:val="00640D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261908">
      <w:bodyDiv w:val="1"/>
      <w:marLeft w:val="0"/>
      <w:marRight w:val="0"/>
      <w:marTop w:val="0"/>
      <w:marBottom w:val="0"/>
      <w:divBdr>
        <w:top w:val="none" w:sz="0" w:space="0" w:color="auto"/>
        <w:left w:val="none" w:sz="0" w:space="0" w:color="auto"/>
        <w:bottom w:val="none" w:sz="0" w:space="0" w:color="auto"/>
        <w:right w:val="none" w:sz="0" w:space="0" w:color="auto"/>
      </w:divBdr>
    </w:div>
    <w:div w:id="460921629">
      <w:bodyDiv w:val="1"/>
      <w:marLeft w:val="0"/>
      <w:marRight w:val="0"/>
      <w:marTop w:val="0"/>
      <w:marBottom w:val="0"/>
      <w:divBdr>
        <w:top w:val="none" w:sz="0" w:space="0" w:color="auto"/>
        <w:left w:val="none" w:sz="0" w:space="0" w:color="auto"/>
        <w:bottom w:val="none" w:sz="0" w:space="0" w:color="auto"/>
        <w:right w:val="none" w:sz="0" w:space="0" w:color="auto"/>
      </w:divBdr>
    </w:div>
    <w:div w:id="1231191795">
      <w:bodyDiv w:val="1"/>
      <w:marLeft w:val="0"/>
      <w:marRight w:val="0"/>
      <w:marTop w:val="0"/>
      <w:marBottom w:val="0"/>
      <w:divBdr>
        <w:top w:val="none" w:sz="0" w:space="0" w:color="auto"/>
        <w:left w:val="none" w:sz="0" w:space="0" w:color="auto"/>
        <w:bottom w:val="none" w:sz="0" w:space="0" w:color="auto"/>
        <w:right w:val="none" w:sz="0" w:space="0" w:color="auto"/>
      </w:divBdr>
    </w:div>
    <w:div w:id="1703554303">
      <w:bodyDiv w:val="1"/>
      <w:marLeft w:val="0"/>
      <w:marRight w:val="0"/>
      <w:marTop w:val="0"/>
      <w:marBottom w:val="0"/>
      <w:divBdr>
        <w:top w:val="none" w:sz="0" w:space="0" w:color="auto"/>
        <w:left w:val="none" w:sz="0" w:space="0" w:color="auto"/>
        <w:bottom w:val="none" w:sz="0" w:space="0" w:color="auto"/>
        <w:right w:val="none" w:sz="0" w:space="0" w:color="auto"/>
      </w:divBdr>
      <w:divsChild>
        <w:div w:id="1095787090">
          <w:marLeft w:val="0"/>
          <w:marRight w:val="0"/>
          <w:marTop w:val="0"/>
          <w:marBottom w:val="0"/>
          <w:divBdr>
            <w:top w:val="none" w:sz="0" w:space="0" w:color="auto"/>
            <w:left w:val="none" w:sz="0" w:space="0" w:color="auto"/>
            <w:bottom w:val="none" w:sz="0" w:space="0" w:color="auto"/>
            <w:right w:val="none" w:sz="0" w:space="0" w:color="auto"/>
          </w:divBdr>
        </w:div>
        <w:div w:id="26836821">
          <w:marLeft w:val="0"/>
          <w:marRight w:val="0"/>
          <w:marTop w:val="0"/>
          <w:marBottom w:val="0"/>
          <w:divBdr>
            <w:top w:val="none" w:sz="0" w:space="0" w:color="auto"/>
            <w:left w:val="none" w:sz="0" w:space="0" w:color="auto"/>
            <w:bottom w:val="none" w:sz="0" w:space="0" w:color="auto"/>
            <w:right w:val="none" w:sz="0" w:space="0" w:color="auto"/>
          </w:divBdr>
        </w:div>
        <w:div w:id="13969643">
          <w:marLeft w:val="0"/>
          <w:marRight w:val="0"/>
          <w:marTop w:val="0"/>
          <w:marBottom w:val="0"/>
          <w:divBdr>
            <w:top w:val="none" w:sz="0" w:space="0" w:color="auto"/>
            <w:left w:val="none" w:sz="0" w:space="0" w:color="auto"/>
            <w:bottom w:val="none" w:sz="0" w:space="0" w:color="auto"/>
            <w:right w:val="none" w:sz="0" w:space="0" w:color="auto"/>
          </w:divBdr>
        </w:div>
        <w:div w:id="15991688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inkedin.com/in/david-grimes-002246b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linkedin.com/in/bob-trahern-6a930616/"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C26E6F-877C-4AFB-9200-64B4D57BE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2</Pages>
  <Words>325</Words>
  <Characters>1855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Name</vt:lpstr>
    </vt:vector>
  </TitlesOfParts>
  <Company>Synergy</Company>
  <LinksUpToDate>false</LinksUpToDate>
  <CharactersWithSpaces>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creator>Clare</dc:creator>
  <cp:lastModifiedBy>Andrew Ludwig</cp:lastModifiedBy>
  <cp:revision>13</cp:revision>
  <cp:lastPrinted>2019-11-12T22:03:00Z</cp:lastPrinted>
  <dcterms:created xsi:type="dcterms:W3CDTF">2019-07-19T13:01:00Z</dcterms:created>
  <dcterms:modified xsi:type="dcterms:W3CDTF">2019-11-12T23:04:00Z</dcterms:modified>
</cp:coreProperties>
</file>